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4A619E" w14:textId="7682A7ED" w:rsidR="001A0B8B" w:rsidRPr="0000162C" w:rsidRDefault="001A0B8B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szCs w:val="28"/>
          <w:lang w:eastAsia="ko-KR"/>
        </w:rPr>
      </w:pPr>
      <w:r w:rsidRPr="0000162C">
        <w:rPr>
          <w:b/>
          <w:noProof/>
          <w:sz w:val="28"/>
          <w:szCs w:val="28"/>
        </w:rPr>
        <w:t>3GPP TSG-RAN WG2 Meeting #99</w:t>
      </w:r>
      <w:r w:rsidR="00B9182A">
        <w:rPr>
          <w:b/>
          <w:noProof/>
          <w:sz w:val="28"/>
          <w:szCs w:val="28"/>
        </w:rPr>
        <w:t>-Bis</w:t>
      </w:r>
      <w:r w:rsidRPr="0000162C">
        <w:rPr>
          <w:b/>
          <w:i/>
          <w:noProof/>
          <w:sz w:val="28"/>
          <w:szCs w:val="28"/>
        </w:rPr>
        <w:tab/>
        <w:t>R2-</w:t>
      </w:r>
      <w:r w:rsidR="0089570F" w:rsidRPr="00AE17C0">
        <w:rPr>
          <w:b/>
          <w:i/>
          <w:noProof/>
          <w:sz w:val="28"/>
          <w:szCs w:val="28"/>
        </w:rPr>
        <w:t>17</w:t>
      </w:r>
      <w:r w:rsidR="00AE17C0">
        <w:rPr>
          <w:b/>
          <w:i/>
          <w:noProof/>
          <w:sz w:val="28"/>
          <w:szCs w:val="28"/>
        </w:rPr>
        <w:t>11162</w:t>
      </w:r>
    </w:p>
    <w:p w14:paraId="098FCA03" w14:textId="42681782" w:rsidR="001A0B8B" w:rsidRPr="0000162C" w:rsidRDefault="00B9182A" w:rsidP="001A0B8B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8"/>
          <w:szCs w:val="28"/>
          <w:lang w:val="sv-SE" w:eastAsia="ko-KR"/>
        </w:rPr>
      </w:pPr>
      <w:r w:rsidRPr="000079DF">
        <w:rPr>
          <w:rFonts w:hint="eastAsia"/>
          <w:b/>
          <w:noProof/>
          <w:sz w:val="24"/>
          <w:szCs w:val="24"/>
          <w:lang w:val="en-US" w:eastAsia="ko-KR"/>
        </w:rPr>
        <w:t>Prague</w:t>
      </w:r>
      <w:r w:rsidRPr="000079DF">
        <w:rPr>
          <w:b/>
          <w:noProof/>
          <w:sz w:val="24"/>
          <w:szCs w:val="24"/>
          <w:lang w:val="en-US" w:eastAsia="ko-KR"/>
        </w:rPr>
        <w:t xml:space="preserve">, </w:t>
      </w:r>
      <w:r w:rsidRPr="000079DF">
        <w:rPr>
          <w:rFonts w:hint="eastAsia"/>
          <w:b/>
          <w:noProof/>
          <w:sz w:val="24"/>
          <w:szCs w:val="24"/>
          <w:lang w:val="en-US" w:eastAsia="ko-KR"/>
        </w:rPr>
        <w:t xml:space="preserve">Czech </w:t>
      </w:r>
      <w:r w:rsidRPr="000079DF">
        <w:rPr>
          <w:b/>
          <w:noProof/>
          <w:sz w:val="24"/>
          <w:szCs w:val="24"/>
          <w:lang w:val="en-US" w:eastAsia="ko-KR"/>
        </w:rPr>
        <w:t xml:space="preserve">Republic, </w:t>
      </w:r>
      <w:r w:rsidRPr="000079DF">
        <w:rPr>
          <w:rFonts w:eastAsia="바탕"/>
          <w:b/>
          <w:noProof/>
          <w:sz w:val="24"/>
          <w:szCs w:val="24"/>
          <w:lang w:val="en-US"/>
        </w:rPr>
        <w:t>09</w:t>
      </w:r>
      <w:r w:rsidRPr="000079DF">
        <w:rPr>
          <w:rFonts w:eastAsia="바탕"/>
          <w:b/>
          <w:noProof/>
          <w:sz w:val="24"/>
          <w:szCs w:val="24"/>
          <w:vertAlign w:val="superscript"/>
          <w:lang w:val="en-US" w:eastAsia="ko-KR"/>
        </w:rPr>
        <w:t>th</w:t>
      </w:r>
      <w:r w:rsidRPr="000079DF">
        <w:rPr>
          <w:rFonts w:eastAsia="바탕" w:hint="eastAsia"/>
          <w:b/>
          <w:noProof/>
          <w:sz w:val="24"/>
          <w:szCs w:val="24"/>
          <w:lang w:val="en-US" w:eastAsia="ko-KR"/>
        </w:rPr>
        <w:t xml:space="preserve"> 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>– 13</w:t>
      </w:r>
      <w:r w:rsidRPr="000079DF">
        <w:rPr>
          <w:rFonts w:eastAsia="맑은 고딕"/>
          <w:b/>
          <w:noProof/>
          <w:sz w:val="24"/>
          <w:szCs w:val="24"/>
          <w:vertAlign w:val="superscript"/>
          <w:lang w:eastAsia="ko-KR"/>
        </w:rPr>
        <w:t>th</w:t>
      </w:r>
      <w:r w:rsidRPr="000079DF">
        <w:rPr>
          <w:rFonts w:eastAsia="맑은 고딕"/>
          <w:b/>
          <w:noProof/>
          <w:sz w:val="24"/>
          <w:szCs w:val="24"/>
          <w:lang w:eastAsia="ko-KR"/>
        </w:rPr>
        <w:t xml:space="preserve"> October, 2017</w:t>
      </w:r>
      <w:r w:rsidR="00522F90">
        <w:rPr>
          <w:rFonts w:eastAsia="맑은 고딕"/>
          <w:b/>
          <w:noProof/>
          <w:sz w:val="28"/>
          <w:szCs w:val="28"/>
          <w:lang w:eastAsia="ko-KR"/>
        </w:rPr>
        <w:tab/>
      </w:r>
    </w:p>
    <w:p w14:paraId="1D0846DF" w14:textId="55E8F833" w:rsidR="0013687D" w:rsidRPr="00E225A7" w:rsidRDefault="0013687D" w:rsidP="001E4D69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50F77217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DB3BC3">
        <w:rPr>
          <w:rFonts w:ascii="Arial" w:hAnsi="Arial" w:cs="Arial"/>
          <w:noProof/>
          <w:sz w:val="28"/>
          <w:szCs w:val="28"/>
          <w:lang w:val="en-US" w:eastAsia="ko-KR"/>
        </w:rPr>
        <w:t>8</w:t>
      </w:r>
      <w:r w:rsidR="00197387" w:rsidRPr="00197387">
        <w:rPr>
          <w:rFonts w:ascii="Arial" w:hAnsi="Arial" w:cs="Arial"/>
          <w:noProof/>
          <w:sz w:val="28"/>
          <w:szCs w:val="28"/>
          <w:lang w:val="en-US" w:eastAsia="ko-KR"/>
        </w:rPr>
        <w:t>.</w:t>
      </w:r>
      <w:r w:rsidR="00DB3BC3">
        <w:rPr>
          <w:rFonts w:ascii="Arial" w:hAnsi="Arial" w:cs="Arial"/>
          <w:noProof/>
          <w:sz w:val="28"/>
          <w:szCs w:val="28"/>
          <w:lang w:val="en-US" w:eastAsia="ko-KR"/>
        </w:rPr>
        <w:t>25</w:t>
      </w:r>
      <w:r w:rsidR="00631439" w:rsidRPr="00197387">
        <w:rPr>
          <w:rFonts w:ascii="Arial" w:hAnsi="Arial" w:cs="Arial"/>
          <w:noProof/>
          <w:sz w:val="28"/>
          <w:szCs w:val="28"/>
          <w:lang w:val="en-US" w:eastAsia="ko-KR"/>
        </w:rPr>
        <w:t xml:space="preserve"> (</w:t>
      </w:r>
      <w:r w:rsidR="00DB3BC3">
        <w:rPr>
          <w:rFonts w:ascii="Arial" w:hAnsi="Arial" w:cs="Arial"/>
          <w:noProof/>
          <w:sz w:val="28"/>
          <w:szCs w:val="28"/>
          <w:lang w:val="en-US" w:eastAsia="ko-KR"/>
        </w:rPr>
        <w:t>LTE TEI14 enhancements</w:t>
      </w:r>
      <w:r w:rsidR="00631439" w:rsidRPr="00197387">
        <w:rPr>
          <w:rFonts w:ascii="Arial" w:hAnsi="Arial" w:cs="Arial"/>
          <w:noProof/>
          <w:sz w:val="28"/>
          <w:szCs w:val="28"/>
          <w:lang w:val="en-US" w:eastAsia="ko-KR"/>
        </w:rPr>
        <w:t>)</w:t>
      </w:r>
      <w:r w:rsidR="00F85550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bookmarkStart w:id="0" w:name="_GoBack"/>
      <w:bookmarkEnd w:id="0"/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 w:rsidRPr="00197387">
        <w:rPr>
          <w:rFonts w:ascii="Arial" w:hAnsi="Arial" w:cs="Arial"/>
          <w:noProof/>
          <w:sz w:val="28"/>
          <w:szCs w:val="28"/>
          <w:lang w:val="en-US" w:eastAsia="ko-KR"/>
        </w:rPr>
        <w:t>LG Electronics Inc.</w:t>
      </w:r>
    </w:p>
    <w:p w14:paraId="3D0AA231" w14:textId="161F21A8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5E2E1A">
        <w:rPr>
          <w:rFonts w:ascii="Arial" w:hAnsi="Arial" w:cs="Arial" w:hint="eastAsia"/>
          <w:noProof/>
          <w:sz w:val="28"/>
          <w:szCs w:val="28"/>
          <w:lang w:val="en-US" w:eastAsia="ko-KR"/>
        </w:rPr>
        <w:t>C</w:t>
      </w:r>
      <w:r w:rsidR="005E2E1A">
        <w:rPr>
          <w:rFonts w:ascii="Arial" w:hAnsi="Arial" w:cs="Arial"/>
          <w:noProof/>
          <w:sz w:val="28"/>
          <w:szCs w:val="28"/>
          <w:lang w:val="en-US" w:eastAsia="ko-KR"/>
        </w:rPr>
        <w:t>orrection on the DataInactivityTimer operation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Pr="00197387">
        <w:rPr>
          <w:rFonts w:ascii="Arial" w:hAnsi="Arial" w:cs="Arial"/>
          <w:noProof/>
          <w:sz w:val="28"/>
          <w:szCs w:val="28"/>
          <w:lang w:val="en-US" w:eastAsia="ko-KR"/>
        </w:rPr>
        <w:t>Discussion and Decision</w:t>
      </w:r>
    </w:p>
    <w:p w14:paraId="499D94B3" w14:textId="7D64A519" w:rsidR="0008312E" w:rsidRPr="004835A4" w:rsidRDefault="0013687D" w:rsidP="004835A4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018410C3" w14:textId="00C7353C" w:rsidR="000B5C84" w:rsidRDefault="004835A4" w:rsidP="0008312E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RAN2 had discussion on the RRC state mismatch issue and agreed to use the DataInactivityTimer </w:t>
      </w:r>
      <w:r w:rsidR="000B5C84">
        <w:rPr>
          <w:rFonts w:eastAsia="맑은 고딕"/>
          <w:lang w:val="en-US" w:eastAsia="ko-KR"/>
        </w:rPr>
        <w:t>to solve the issue</w:t>
      </w:r>
      <w:r>
        <w:rPr>
          <w:rFonts w:eastAsia="맑은 고딕"/>
          <w:lang w:val="en-US" w:eastAsia="ko-KR"/>
        </w:rPr>
        <w:t xml:space="preserve">. However, we think the operation does not exactly match with the intention. </w:t>
      </w:r>
    </w:p>
    <w:p w14:paraId="0FBC65E4" w14:textId="4283A790" w:rsidR="0008312E" w:rsidRPr="00A13CFF" w:rsidRDefault="0008312E" w:rsidP="0008312E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In t</w:t>
      </w:r>
      <w:r w:rsidRPr="00A13CFF">
        <w:rPr>
          <w:rFonts w:eastAsia="맑은 고딕" w:hint="eastAsia"/>
          <w:lang w:val="en-US" w:eastAsia="ko-KR"/>
        </w:rPr>
        <w:t>his contribution</w:t>
      </w:r>
      <w:r>
        <w:rPr>
          <w:rFonts w:eastAsia="맑은 고딕"/>
          <w:lang w:val="en-US" w:eastAsia="ko-KR"/>
        </w:rPr>
        <w:t>, we would like to revisit the DataInactivityTimer operation</w:t>
      </w:r>
      <w:r w:rsidRPr="00A13CFF">
        <w:rPr>
          <w:rFonts w:eastAsia="맑은 고딕"/>
          <w:lang w:val="en-US" w:eastAsia="ko-KR"/>
        </w:rPr>
        <w:t xml:space="preserve">. </w:t>
      </w:r>
    </w:p>
    <w:p w14:paraId="1D3E3488" w14:textId="77777777" w:rsidR="00C14AF1" w:rsidRPr="0008312E" w:rsidRDefault="00C14AF1" w:rsidP="00652A60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val="en-US" w:eastAsia="ko-KR"/>
        </w:rPr>
      </w:pP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32CDA7D0" w14:textId="19D99CAD" w:rsidR="00245E25" w:rsidRDefault="00B607CD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According to TS36.331, the RRC layer</w:t>
      </w:r>
      <w:r w:rsidR="00D45042">
        <w:rPr>
          <w:rFonts w:eastAsia="맑은 고딕"/>
          <w:lang w:val="en-US" w:eastAsia="ko-KR"/>
        </w:rPr>
        <w:t xml:space="preserve"> leaves RRC_CONNECTED and</w:t>
      </w:r>
      <w:r>
        <w:rPr>
          <w:rFonts w:eastAsia="맑은 고딕"/>
          <w:lang w:val="en-US" w:eastAsia="ko-KR"/>
        </w:rPr>
        <w:t xml:space="preserve"> informs the RRC connection release event with release cause ‘RRC connection failure’ to the upper layer when it receives the expiry of </w:t>
      </w:r>
      <w:r w:rsidRPr="001B629E">
        <w:rPr>
          <w:rFonts w:eastAsia="맑은 고딕"/>
          <w:i/>
          <w:lang w:val="en-US" w:eastAsia="ko-KR"/>
        </w:rPr>
        <w:t>DataInactivityTimer</w:t>
      </w:r>
      <w:r>
        <w:rPr>
          <w:rFonts w:eastAsia="맑은 고딕"/>
          <w:lang w:val="en-US" w:eastAsia="ko-KR"/>
        </w:rPr>
        <w:t xml:space="preserve"> from the low</w:t>
      </w:r>
      <w:r w:rsidR="00CC3C47">
        <w:rPr>
          <w:rFonts w:eastAsia="맑은 고딕"/>
          <w:lang w:val="en-US" w:eastAsia="ko-KR"/>
        </w:rPr>
        <w:t>er</w:t>
      </w:r>
      <w:r>
        <w:rPr>
          <w:rFonts w:eastAsia="맑은 고딕"/>
          <w:lang w:val="en-US" w:eastAsia="ko-KR"/>
        </w:rPr>
        <w:t xml:space="preserve"> layer</w:t>
      </w:r>
      <w:r w:rsidR="00245E25">
        <w:rPr>
          <w:rFonts w:eastAsia="맑은 고딕"/>
          <w:lang w:val="en-US" w:eastAsia="ko-KR"/>
        </w:rPr>
        <w:t>.</w:t>
      </w:r>
      <w:r>
        <w:rPr>
          <w:rFonts w:eastAsia="맑은 고딕"/>
          <w:lang w:val="en-US" w:eastAsia="ko-KR"/>
        </w:rPr>
        <w:t xml:space="preserve"> </w:t>
      </w:r>
    </w:p>
    <w:p w14:paraId="1303AC54" w14:textId="5D5826E9" w:rsidR="00C60249" w:rsidRDefault="00B607CD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>According to TS</w:t>
      </w:r>
      <w:r w:rsidR="00C60249">
        <w:rPr>
          <w:rFonts w:eastAsia="맑은 고딕"/>
          <w:lang w:val="en-US" w:eastAsia="ko-KR"/>
        </w:rPr>
        <w:t xml:space="preserve">24.301, the NAS layer </w:t>
      </w:r>
      <w:r w:rsidR="00101ACC">
        <w:rPr>
          <w:rFonts w:eastAsia="맑은 고딕"/>
          <w:lang w:val="en-US" w:eastAsia="ko-KR"/>
        </w:rPr>
        <w:t>initiates</w:t>
      </w:r>
      <w:r w:rsidR="00C60249">
        <w:rPr>
          <w:rFonts w:eastAsia="맑은 고딕"/>
          <w:lang w:val="en-US" w:eastAsia="ko-KR"/>
        </w:rPr>
        <w:t xml:space="preserve"> NAS signalling connection recovery</w:t>
      </w:r>
      <w:r w:rsidR="006119A0">
        <w:rPr>
          <w:rFonts w:eastAsia="맑은 고딕"/>
          <w:lang w:val="en-US" w:eastAsia="ko-KR"/>
        </w:rPr>
        <w:t xml:space="preserve"> mechanism</w:t>
      </w:r>
      <w:r w:rsidR="00C60249">
        <w:rPr>
          <w:rFonts w:eastAsia="맑은 고딕"/>
          <w:lang w:val="en-US" w:eastAsia="ko-KR"/>
        </w:rPr>
        <w:t xml:space="preserve"> when it receives ‘RRC connection failure’ indication from the low layer.</w:t>
      </w:r>
      <w:r w:rsidR="006119A0">
        <w:rPr>
          <w:rFonts w:eastAsia="맑은 고딕"/>
          <w:lang w:val="en-US" w:eastAsia="ko-KR"/>
        </w:rPr>
        <w:t xml:space="preserve"> </w:t>
      </w:r>
      <w:r w:rsidR="00CC3C47">
        <w:rPr>
          <w:rFonts w:eastAsia="맑은 고딕"/>
          <w:lang w:val="en-US" w:eastAsia="ko-KR"/>
        </w:rPr>
        <w:t>So, the NAS triggers the Tracking Area Update procedure to restore the NAS signalling connection.</w:t>
      </w:r>
    </w:p>
    <w:p w14:paraId="54389C01" w14:textId="43BCB081" w:rsidR="00B607CD" w:rsidRPr="00F328BA" w:rsidRDefault="00CC3C47" w:rsidP="00F328BA">
      <w:pPr>
        <w:rPr>
          <w:rFonts w:eastAsia="맑은 고딕"/>
          <w:lang w:val="en-US" w:eastAsia="ko-KR"/>
        </w:rPr>
      </w:pPr>
      <w:r>
        <w:rPr>
          <w:rFonts w:eastAsia="맑은 고딕"/>
          <w:lang w:val="en-US" w:eastAsia="ko-KR"/>
        </w:rPr>
        <w:t xml:space="preserve">To put it simply, the UE attempts the RRC connection establishment procedure for NAS recovery right after the UE transits to RRC_IDLE on purpose when </w:t>
      </w:r>
      <w:r w:rsidRPr="001B629E">
        <w:rPr>
          <w:rFonts w:eastAsia="맑은 고딕"/>
          <w:i/>
          <w:lang w:val="en-US" w:eastAsia="ko-KR"/>
        </w:rPr>
        <w:t>DataInactivityTimer</w:t>
      </w:r>
      <w:r>
        <w:rPr>
          <w:rFonts w:eastAsia="맑은 고딕"/>
          <w:lang w:val="en-US" w:eastAsia="ko-KR"/>
        </w:rPr>
        <w:t xml:space="preserve"> is expired. </w:t>
      </w:r>
      <w:r>
        <w:rPr>
          <w:rFonts w:eastAsia="맑은 고딕" w:hint="eastAsia"/>
          <w:lang w:val="en-US" w:eastAsia="ko-KR"/>
        </w:rPr>
        <w:t>C</w:t>
      </w:r>
      <w:r w:rsidR="00C60249">
        <w:rPr>
          <w:rFonts w:eastAsia="맑은 고딕"/>
          <w:lang w:val="en-US" w:eastAsia="ko-KR"/>
        </w:rPr>
        <w:t xml:space="preserve">onsidering the intention of </w:t>
      </w:r>
      <w:r w:rsidR="00C60249" w:rsidRPr="001B629E">
        <w:rPr>
          <w:rFonts w:eastAsia="맑은 고딕"/>
          <w:i/>
          <w:lang w:val="en-US" w:eastAsia="ko-KR"/>
        </w:rPr>
        <w:t>DataInactivityTimer</w:t>
      </w:r>
      <w:r w:rsidR="00C60249">
        <w:rPr>
          <w:rFonts w:eastAsia="맑은 고딕"/>
          <w:lang w:val="en-US" w:eastAsia="ko-KR"/>
        </w:rPr>
        <w:t xml:space="preserve">, </w:t>
      </w:r>
      <w:r>
        <w:rPr>
          <w:rFonts w:eastAsia="맑은 고딕"/>
          <w:lang w:val="en-US" w:eastAsia="ko-KR"/>
        </w:rPr>
        <w:t xml:space="preserve">however, </w:t>
      </w:r>
      <w:r w:rsidR="00C60249">
        <w:rPr>
          <w:rFonts w:eastAsia="맑은 고딕"/>
          <w:lang w:val="en-US" w:eastAsia="ko-KR"/>
        </w:rPr>
        <w:t>the UE shall not perform the NAS signalling recovery mechanism.</w:t>
      </w:r>
      <w:r w:rsidR="00E64051">
        <w:rPr>
          <w:rFonts w:eastAsia="맑은 고딕"/>
          <w:lang w:val="en-US" w:eastAsia="ko-KR"/>
        </w:rPr>
        <w:t xml:space="preserve"> </w:t>
      </w:r>
    </w:p>
    <w:p w14:paraId="72FE9E20" w14:textId="4626339B" w:rsidR="00D45042" w:rsidRDefault="00D45042" w:rsidP="00C6024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Observation: </w:t>
      </w:r>
      <w:r w:rsidR="00101ACC">
        <w:rPr>
          <w:b/>
          <w:lang w:eastAsia="ko-KR"/>
        </w:rPr>
        <w:t xml:space="preserve">When the NAS layer receives </w:t>
      </w:r>
      <w:r w:rsidR="00F6641E">
        <w:rPr>
          <w:b/>
          <w:lang w:eastAsia="ko-KR"/>
        </w:rPr>
        <w:t>the</w:t>
      </w:r>
      <w:r>
        <w:rPr>
          <w:b/>
          <w:lang w:eastAsia="ko-KR"/>
        </w:rPr>
        <w:t xml:space="preserve"> release cause </w:t>
      </w:r>
      <w:r w:rsidR="00AD0F44">
        <w:rPr>
          <w:b/>
          <w:lang w:eastAsia="ko-KR"/>
        </w:rPr>
        <w:t>‘RRC Connection Failure’</w:t>
      </w:r>
      <w:r w:rsidR="00F6641E">
        <w:rPr>
          <w:b/>
          <w:lang w:eastAsia="ko-KR"/>
        </w:rPr>
        <w:t xml:space="preserve">, it initiates the NAS signalling connection recovery mechanism. This is not the intention of the DataInactivityTimer operation. </w:t>
      </w:r>
      <w:r w:rsidR="00AD0F44">
        <w:rPr>
          <w:b/>
          <w:lang w:eastAsia="ko-KR"/>
        </w:rPr>
        <w:t xml:space="preserve"> </w:t>
      </w:r>
    </w:p>
    <w:p w14:paraId="14DCD03F" w14:textId="77777777" w:rsidR="001B629E" w:rsidRDefault="001B629E" w:rsidP="00C6024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p w14:paraId="7270C859" w14:textId="32A02009" w:rsidR="00640FBB" w:rsidRPr="00640FBB" w:rsidRDefault="00640FBB" w:rsidP="00C60249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>To solve this issue, we can consider two options as follows.</w:t>
      </w:r>
    </w:p>
    <w:p w14:paraId="53C33611" w14:textId="40BBF133" w:rsidR="001B629E" w:rsidRDefault="001B629E" w:rsidP="001B629E">
      <w:pPr>
        <w:overflowPunct w:val="0"/>
        <w:autoSpaceDE w:val="0"/>
        <w:autoSpaceDN w:val="0"/>
        <w:adjustRightInd w:val="0"/>
        <w:spacing w:after="60" w:line="240" w:lineRule="auto"/>
        <w:ind w:firstLine="800"/>
        <w:textAlignment w:val="baseline"/>
        <w:rPr>
          <w:lang w:eastAsia="ko-KR"/>
        </w:rPr>
      </w:pPr>
      <w:r>
        <w:rPr>
          <w:rFonts w:hint="eastAsia"/>
          <w:b/>
          <w:lang w:eastAsia="ko-KR"/>
        </w:rPr>
        <w:t xml:space="preserve">Option 1: </w:t>
      </w:r>
      <w:r>
        <w:rPr>
          <w:rFonts w:hint="eastAsia"/>
        </w:rPr>
        <w:t xml:space="preserve">When </w:t>
      </w:r>
      <w:r>
        <w:t xml:space="preserve">The </w:t>
      </w:r>
      <w:r>
        <w:rPr>
          <w:rFonts w:hint="eastAsia"/>
        </w:rPr>
        <w:t xml:space="preserve">UE RRC leaves RRC_CONNECTED due to expiry of </w:t>
      </w:r>
      <w:r>
        <w:rPr>
          <w:i/>
          <w:iCs/>
        </w:rPr>
        <w:t>D</w:t>
      </w:r>
      <w:r>
        <w:rPr>
          <w:rFonts w:hint="eastAsia"/>
          <w:i/>
          <w:iCs/>
        </w:rPr>
        <w:t>ataInactivityTimer</w:t>
      </w:r>
      <w:r>
        <w:rPr>
          <w:rFonts w:hint="eastAsia"/>
        </w:rPr>
        <w:t xml:space="preserve">, </w:t>
      </w:r>
      <w:r w:rsidR="00D17E56">
        <w:t>t</w:t>
      </w:r>
      <w:r w:rsidR="00640FBB">
        <w:t xml:space="preserve">he </w:t>
      </w:r>
      <w:r>
        <w:rPr>
          <w:rFonts w:hint="eastAsia"/>
        </w:rPr>
        <w:t xml:space="preserve">UE RRC informs </w:t>
      </w:r>
      <w:r w:rsidR="00640FBB">
        <w:t xml:space="preserve">the </w:t>
      </w:r>
      <w:r>
        <w:rPr>
          <w:rFonts w:hint="eastAsia"/>
        </w:rPr>
        <w:t xml:space="preserve">UE NAS </w:t>
      </w:r>
      <w:r w:rsidR="00640FBB">
        <w:t>of</w:t>
      </w:r>
      <w:r>
        <w:rPr>
          <w:rFonts w:hint="eastAsia"/>
        </w:rPr>
        <w:t xml:space="preserve"> the release cause set to </w:t>
      </w:r>
      <w:r>
        <w:rPr>
          <w:rFonts w:hint="eastAsia"/>
        </w:rPr>
        <w:t>‘</w:t>
      </w:r>
      <w:r>
        <w:rPr>
          <w:rFonts w:hint="eastAsia"/>
        </w:rPr>
        <w:t>Other</w:t>
      </w:r>
      <w:r>
        <w:rPr>
          <w:rFonts w:hint="eastAsia"/>
        </w:rPr>
        <w:t>’</w:t>
      </w:r>
      <w:r>
        <w:rPr>
          <w:rFonts w:hint="eastAsia"/>
          <w:lang w:eastAsia="ko-KR"/>
        </w:rPr>
        <w:t>.</w:t>
      </w:r>
    </w:p>
    <w:p w14:paraId="31C7DC3D" w14:textId="5B58D7B7" w:rsidR="00FF5492" w:rsidRDefault="001B629E" w:rsidP="00FF5492">
      <w:pPr>
        <w:ind w:firstLine="800"/>
      </w:pPr>
      <w:r w:rsidRPr="001B629E">
        <w:rPr>
          <w:b/>
          <w:lang w:eastAsia="ko-KR"/>
        </w:rPr>
        <w:t>Option 2</w:t>
      </w:r>
      <w:r>
        <w:rPr>
          <w:lang w:eastAsia="ko-KR"/>
        </w:rPr>
        <w:t xml:space="preserve">: The </w:t>
      </w:r>
      <w:r>
        <w:rPr>
          <w:rFonts w:hint="eastAsia"/>
        </w:rPr>
        <w:t>eNB indicates to</w:t>
      </w:r>
      <w:r>
        <w:t xml:space="preserve"> the</w:t>
      </w:r>
      <w:r>
        <w:rPr>
          <w:rFonts w:hint="eastAsia"/>
        </w:rPr>
        <w:t xml:space="preserve"> UE </w:t>
      </w:r>
      <w:r>
        <w:t>which</w:t>
      </w:r>
      <w:r>
        <w:rPr>
          <w:rFonts w:hint="eastAsia"/>
        </w:rPr>
        <w:t xml:space="preserve"> release cause should be used (i.e. either </w:t>
      </w:r>
      <w:r>
        <w:rPr>
          <w:rFonts w:hint="eastAsia"/>
        </w:rPr>
        <w:t>‘</w:t>
      </w:r>
      <w:r>
        <w:rPr>
          <w:rFonts w:hint="eastAsia"/>
        </w:rPr>
        <w:t>RRC Connection Failure</w:t>
      </w:r>
      <w:r>
        <w:rPr>
          <w:rFonts w:hint="eastAsia"/>
        </w:rPr>
        <w:t>’</w:t>
      </w:r>
      <w:r>
        <w:rPr>
          <w:rFonts w:hint="eastAsia"/>
        </w:rPr>
        <w:t xml:space="preserve"> or </w:t>
      </w:r>
      <w:r>
        <w:rPr>
          <w:rFonts w:hint="eastAsia"/>
        </w:rPr>
        <w:t>‘</w:t>
      </w:r>
      <w:r>
        <w:rPr>
          <w:rFonts w:hint="eastAsia"/>
        </w:rPr>
        <w:t>Other</w:t>
      </w:r>
      <w:r>
        <w:rPr>
          <w:rFonts w:hint="eastAsia"/>
        </w:rPr>
        <w:t>’</w:t>
      </w:r>
      <w:r>
        <w:rPr>
          <w:rFonts w:hint="eastAsia"/>
        </w:rPr>
        <w:t xml:space="preserve">) e.g. via a </w:t>
      </w:r>
      <w:r>
        <w:rPr>
          <w:rFonts w:hint="eastAsia"/>
          <w:i/>
          <w:iCs/>
        </w:rPr>
        <w:t>RRCConnectionReconfiguration</w:t>
      </w:r>
      <w:r>
        <w:rPr>
          <w:rFonts w:hint="eastAsia"/>
        </w:rPr>
        <w:t xml:space="preserve"> message when </w:t>
      </w:r>
      <w:r>
        <w:t xml:space="preserve">the </w:t>
      </w:r>
      <w:r>
        <w:rPr>
          <w:rFonts w:hint="eastAsia"/>
        </w:rPr>
        <w:t xml:space="preserve">eNB configures </w:t>
      </w:r>
      <w:r>
        <w:rPr>
          <w:i/>
          <w:iCs/>
        </w:rPr>
        <w:t>D</w:t>
      </w:r>
      <w:r>
        <w:rPr>
          <w:rFonts w:hint="eastAsia"/>
          <w:i/>
          <w:iCs/>
        </w:rPr>
        <w:t>ataInactivityTimer</w:t>
      </w:r>
      <w:r w:rsidR="00640FBB">
        <w:rPr>
          <w:rFonts w:hint="eastAsia"/>
        </w:rPr>
        <w:t xml:space="preserve"> in the message.</w:t>
      </w:r>
    </w:p>
    <w:p w14:paraId="50412AA9" w14:textId="27541CDA" w:rsidR="00FF5492" w:rsidRPr="00FF5492" w:rsidRDefault="00FF5492" w:rsidP="00FF5492">
      <w:pPr>
        <w:rPr>
          <w:lang w:eastAsia="ko-KR"/>
        </w:rPr>
      </w:pPr>
      <w:r>
        <w:t>In option 1, the current cause is replaced with the new cause ‘other’ which does not initiate the NAS signalling recovery mechanism.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In option 2, the UE can follow the network instruction that is the </w:t>
      </w:r>
      <w:r w:rsidR="004C12A5">
        <w:rPr>
          <w:lang w:eastAsia="ko-KR"/>
        </w:rPr>
        <w:t>general</w:t>
      </w:r>
      <w:r>
        <w:rPr>
          <w:lang w:eastAsia="ko-KR"/>
        </w:rPr>
        <w:t xml:space="preserve"> operation when the RRC connection is released.</w:t>
      </w:r>
    </w:p>
    <w:p w14:paraId="237A8687" w14:textId="2CD6ABB3" w:rsidR="001B629E" w:rsidRPr="001B629E" w:rsidRDefault="001B629E" w:rsidP="001B629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rFonts w:hint="eastAsia"/>
          <w:b/>
          <w:lang w:eastAsia="ko-KR"/>
        </w:rPr>
        <w:t>Proposal.</w:t>
      </w:r>
      <w:r>
        <w:rPr>
          <w:b/>
          <w:lang w:eastAsia="ko-KR"/>
        </w:rPr>
        <w:t xml:space="preserve"> </w:t>
      </w:r>
      <w:r w:rsidRPr="001B629E">
        <w:rPr>
          <w:rFonts w:hint="eastAsia"/>
          <w:b/>
          <w:lang w:eastAsia="ko-KR"/>
        </w:rPr>
        <w:t>RAN2 should discuss which option is used for REL-14 UE.</w:t>
      </w:r>
    </w:p>
    <w:p w14:paraId="69DED772" w14:textId="24FC2D19" w:rsidR="001B629E" w:rsidRPr="001B629E" w:rsidRDefault="001B629E" w:rsidP="001B629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</w:p>
    <w:p w14:paraId="3E0793EA" w14:textId="77777777" w:rsidR="00704F47" w:rsidRDefault="00704F47" w:rsidP="003E7B43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맑은 고딕"/>
          <w:lang w:eastAsia="ko-KR"/>
        </w:rPr>
      </w:pPr>
    </w:p>
    <w:p w14:paraId="7D082F32" w14:textId="77777777" w:rsidR="00704F47" w:rsidRPr="00D45042" w:rsidRDefault="00704F47" w:rsidP="002B49BA">
      <w:pPr>
        <w:spacing w:after="180" w:line="240" w:lineRule="auto"/>
        <w:rPr>
          <w:bCs/>
          <w:lang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22160F03" w14:textId="77777777" w:rsidR="00640FBB" w:rsidRDefault="00640FBB" w:rsidP="00640FB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b/>
          <w:lang w:eastAsia="ko-KR"/>
        </w:rPr>
        <w:t xml:space="preserve">Observation: When the NAS layer receives the release cause ‘RRC Connection Failure’, it initiates the NAS signalling connection recovery mechanism. This is not the intention of the DataInactivityTimer operation.  </w:t>
      </w:r>
    </w:p>
    <w:p w14:paraId="28127FC8" w14:textId="77777777" w:rsidR="00BE5530" w:rsidRDefault="00BE5530" w:rsidP="00BE5530">
      <w:pPr>
        <w:overflowPunct w:val="0"/>
        <w:autoSpaceDE w:val="0"/>
        <w:autoSpaceDN w:val="0"/>
        <w:adjustRightInd w:val="0"/>
        <w:spacing w:after="60" w:line="240" w:lineRule="auto"/>
        <w:ind w:firstLineChars="150" w:firstLine="294"/>
        <w:textAlignment w:val="baseline"/>
        <w:rPr>
          <w:b/>
          <w:lang w:eastAsia="ko-KR"/>
        </w:rPr>
      </w:pPr>
    </w:p>
    <w:p w14:paraId="3929698E" w14:textId="760139C7" w:rsidR="00640FBB" w:rsidRPr="00640FBB" w:rsidRDefault="00640FBB" w:rsidP="00BE5530">
      <w:pPr>
        <w:overflowPunct w:val="0"/>
        <w:autoSpaceDE w:val="0"/>
        <w:autoSpaceDN w:val="0"/>
        <w:adjustRightInd w:val="0"/>
        <w:spacing w:after="60" w:line="240" w:lineRule="auto"/>
        <w:ind w:firstLineChars="150" w:firstLine="294"/>
        <w:textAlignment w:val="baseline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Option 1: </w:t>
      </w:r>
      <w:r w:rsidRPr="00640FBB">
        <w:rPr>
          <w:rFonts w:hint="eastAsia"/>
          <w:b/>
        </w:rPr>
        <w:t xml:space="preserve">When </w:t>
      </w:r>
      <w:r w:rsidRPr="00640FBB">
        <w:rPr>
          <w:b/>
        </w:rPr>
        <w:t xml:space="preserve">The </w:t>
      </w:r>
      <w:r w:rsidRPr="00640FBB">
        <w:rPr>
          <w:rFonts w:hint="eastAsia"/>
          <w:b/>
        </w:rPr>
        <w:t xml:space="preserve">UE RRC leaves RRC_CONNECTED due to expiry of </w:t>
      </w:r>
      <w:r w:rsidRPr="00640FBB">
        <w:rPr>
          <w:b/>
          <w:i/>
          <w:iCs/>
        </w:rPr>
        <w:t>D</w:t>
      </w:r>
      <w:r w:rsidRPr="00640FBB">
        <w:rPr>
          <w:rFonts w:hint="eastAsia"/>
          <w:b/>
          <w:i/>
          <w:iCs/>
        </w:rPr>
        <w:t>ataInactivityTimer</w:t>
      </w:r>
      <w:r w:rsidRPr="00640FBB">
        <w:rPr>
          <w:rFonts w:hint="eastAsia"/>
          <w:b/>
        </w:rPr>
        <w:t xml:space="preserve">, </w:t>
      </w:r>
      <w:r w:rsidRPr="00640FBB">
        <w:rPr>
          <w:b/>
        </w:rPr>
        <w:t xml:space="preserve">The </w:t>
      </w:r>
      <w:r w:rsidRPr="00640FBB">
        <w:rPr>
          <w:rFonts w:hint="eastAsia"/>
          <w:b/>
        </w:rPr>
        <w:t xml:space="preserve">UE RRC informs </w:t>
      </w:r>
      <w:r w:rsidRPr="00640FBB">
        <w:rPr>
          <w:b/>
        </w:rPr>
        <w:t xml:space="preserve">the </w:t>
      </w:r>
      <w:r w:rsidRPr="00640FBB">
        <w:rPr>
          <w:rFonts w:hint="eastAsia"/>
          <w:b/>
        </w:rPr>
        <w:t xml:space="preserve">UE NAS </w:t>
      </w:r>
      <w:r w:rsidRPr="00640FBB">
        <w:rPr>
          <w:b/>
        </w:rPr>
        <w:t>of</w:t>
      </w:r>
      <w:r w:rsidRPr="00640FBB">
        <w:rPr>
          <w:rFonts w:hint="eastAsia"/>
          <w:b/>
        </w:rPr>
        <w:t xml:space="preserve"> the release cause set to </w:t>
      </w:r>
      <w:r w:rsidRPr="00640FBB">
        <w:rPr>
          <w:rFonts w:hint="eastAsia"/>
          <w:b/>
        </w:rPr>
        <w:t>‘</w:t>
      </w:r>
      <w:r w:rsidRPr="00640FBB">
        <w:rPr>
          <w:rFonts w:hint="eastAsia"/>
          <w:b/>
        </w:rPr>
        <w:t>Other</w:t>
      </w:r>
      <w:r w:rsidRPr="00640FBB">
        <w:rPr>
          <w:rFonts w:hint="eastAsia"/>
          <w:b/>
        </w:rPr>
        <w:t>’</w:t>
      </w:r>
      <w:r w:rsidRPr="00640FBB">
        <w:rPr>
          <w:rFonts w:hint="eastAsia"/>
          <w:b/>
          <w:lang w:eastAsia="ko-KR"/>
        </w:rPr>
        <w:t>.</w:t>
      </w:r>
    </w:p>
    <w:p w14:paraId="04C32E74" w14:textId="77777777" w:rsidR="00640FBB" w:rsidRPr="00640FBB" w:rsidRDefault="00640FBB" w:rsidP="00BE5530">
      <w:pPr>
        <w:ind w:firstLineChars="150" w:firstLine="294"/>
        <w:rPr>
          <w:b/>
        </w:rPr>
      </w:pPr>
      <w:r w:rsidRPr="00640FBB">
        <w:rPr>
          <w:b/>
          <w:lang w:eastAsia="ko-KR"/>
        </w:rPr>
        <w:t xml:space="preserve">Option 2: The </w:t>
      </w:r>
      <w:r w:rsidRPr="00640FBB">
        <w:rPr>
          <w:rFonts w:hint="eastAsia"/>
          <w:b/>
        </w:rPr>
        <w:t>eNB indicates to</w:t>
      </w:r>
      <w:r w:rsidRPr="00640FBB">
        <w:rPr>
          <w:b/>
        </w:rPr>
        <w:t xml:space="preserve"> the</w:t>
      </w:r>
      <w:r w:rsidRPr="00640FBB">
        <w:rPr>
          <w:rFonts w:hint="eastAsia"/>
          <w:b/>
        </w:rPr>
        <w:t xml:space="preserve"> UE </w:t>
      </w:r>
      <w:r w:rsidRPr="00640FBB">
        <w:rPr>
          <w:b/>
        </w:rPr>
        <w:t>which</w:t>
      </w:r>
      <w:r w:rsidRPr="00640FBB">
        <w:rPr>
          <w:rFonts w:hint="eastAsia"/>
          <w:b/>
        </w:rPr>
        <w:t xml:space="preserve"> release cause should be used (i.e. either </w:t>
      </w:r>
      <w:r w:rsidRPr="00640FBB">
        <w:rPr>
          <w:rFonts w:hint="eastAsia"/>
          <w:b/>
        </w:rPr>
        <w:t>‘</w:t>
      </w:r>
      <w:r w:rsidRPr="00640FBB">
        <w:rPr>
          <w:rFonts w:hint="eastAsia"/>
          <w:b/>
        </w:rPr>
        <w:t>RRC Connection Failure</w:t>
      </w:r>
      <w:r w:rsidRPr="00640FBB">
        <w:rPr>
          <w:rFonts w:hint="eastAsia"/>
          <w:b/>
        </w:rPr>
        <w:t>’</w:t>
      </w:r>
      <w:r w:rsidRPr="00640FBB">
        <w:rPr>
          <w:rFonts w:hint="eastAsia"/>
          <w:b/>
        </w:rPr>
        <w:t xml:space="preserve"> or </w:t>
      </w:r>
      <w:r w:rsidRPr="00640FBB">
        <w:rPr>
          <w:rFonts w:hint="eastAsia"/>
          <w:b/>
        </w:rPr>
        <w:t>‘</w:t>
      </w:r>
      <w:r w:rsidRPr="00640FBB">
        <w:rPr>
          <w:rFonts w:hint="eastAsia"/>
          <w:b/>
        </w:rPr>
        <w:t>Other</w:t>
      </w:r>
      <w:r w:rsidRPr="00640FBB">
        <w:rPr>
          <w:rFonts w:hint="eastAsia"/>
          <w:b/>
        </w:rPr>
        <w:t>’</w:t>
      </w:r>
      <w:r w:rsidRPr="00640FBB">
        <w:rPr>
          <w:rFonts w:hint="eastAsia"/>
          <w:b/>
        </w:rPr>
        <w:t xml:space="preserve">) e.g. via a </w:t>
      </w:r>
      <w:r w:rsidRPr="00640FBB">
        <w:rPr>
          <w:rFonts w:hint="eastAsia"/>
          <w:b/>
          <w:i/>
          <w:iCs/>
        </w:rPr>
        <w:t>RRCConnectionReconfiguration</w:t>
      </w:r>
      <w:r w:rsidRPr="00640FBB">
        <w:rPr>
          <w:rFonts w:hint="eastAsia"/>
          <w:b/>
        </w:rPr>
        <w:t xml:space="preserve"> message when </w:t>
      </w:r>
      <w:r w:rsidRPr="00640FBB">
        <w:rPr>
          <w:b/>
        </w:rPr>
        <w:t xml:space="preserve">the </w:t>
      </w:r>
      <w:r w:rsidRPr="00640FBB">
        <w:rPr>
          <w:rFonts w:hint="eastAsia"/>
          <w:b/>
        </w:rPr>
        <w:t xml:space="preserve">eNB configures </w:t>
      </w:r>
      <w:r w:rsidRPr="00640FBB">
        <w:rPr>
          <w:b/>
          <w:i/>
          <w:iCs/>
        </w:rPr>
        <w:t>D</w:t>
      </w:r>
      <w:r w:rsidRPr="00640FBB">
        <w:rPr>
          <w:rFonts w:hint="eastAsia"/>
          <w:b/>
          <w:i/>
          <w:iCs/>
        </w:rPr>
        <w:t>ataInactivityTimer</w:t>
      </w:r>
      <w:r w:rsidRPr="00640FBB">
        <w:rPr>
          <w:rFonts w:hint="eastAsia"/>
          <w:b/>
        </w:rPr>
        <w:t xml:space="preserve"> in the message.</w:t>
      </w:r>
    </w:p>
    <w:p w14:paraId="4ED9BEA7" w14:textId="77777777" w:rsidR="00640FBB" w:rsidRPr="001B629E" w:rsidRDefault="00640FBB" w:rsidP="00640FBB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b/>
          <w:lang w:eastAsia="ko-KR"/>
        </w:rPr>
      </w:pPr>
      <w:r>
        <w:rPr>
          <w:rFonts w:hint="eastAsia"/>
          <w:b/>
          <w:lang w:eastAsia="ko-KR"/>
        </w:rPr>
        <w:t>Proposal.</w:t>
      </w:r>
      <w:r>
        <w:rPr>
          <w:b/>
          <w:lang w:eastAsia="ko-KR"/>
        </w:rPr>
        <w:t xml:space="preserve"> </w:t>
      </w:r>
      <w:r w:rsidRPr="001B629E">
        <w:rPr>
          <w:rFonts w:hint="eastAsia"/>
          <w:b/>
          <w:lang w:eastAsia="ko-KR"/>
        </w:rPr>
        <w:t>RAN2 should discuss which option is used for REL-14 UE.</w:t>
      </w:r>
    </w:p>
    <w:p w14:paraId="3688DE35" w14:textId="1D59CAE7" w:rsidR="001C4A9D" w:rsidRPr="00640FBB" w:rsidRDefault="001C4A9D" w:rsidP="00593F5B">
      <w:pPr>
        <w:spacing w:after="180" w:line="240" w:lineRule="auto"/>
        <w:rPr>
          <w:bCs/>
          <w:lang w:eastAsia="ko-KR"/>
        </w:rPr>
      </w:pPr>
    </w:p>
    <w:sectPr w:rsidR="001C4A9D" w:rsidRPr="00640FBB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E79D0" w14:textId="77777777" w:rsidR="00DA473D" w:rsidRDefault="00DA473D">
      <w:pPr>
        <w:spacing w:after="0"/>
      </w:pPr>
      <w:r>
        <w:separator/>
      </w:r>
    </w:p>
  </w:endnote>
  <w:endnote w:type="continuationSeparator" w:id="0">
    <w:p w14:paraId="78B25147" w14:textId="77777777" w:rsidR="00DA473D" w:rsidRDefault="00DA47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42795F" w:rsidRDefault="0042795F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42795F" w:rsidRDefault="0042795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E17C0">
      <w:rPr>
        <w:rStyle w:val="a5"/>
      </w:rPr>
      <w:t>2</w:t>
    </w:r>
    <w:r>
      <w:rPr>
        <w:rStyle w:val="a5"/>
      </w:rPr>
      <w:fldChar w:fldCharType="end"/>
    </w:r>
  </w:p>
  <w:p w14:paraId="0602C949" w14:textId="77777777" w:rsidR="0042795F" w:rsidRDefault="0042795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82379B" w14:textId="77777777" w:rsidR="00DA473D" w:rsidRDefault="00DA473D">
      <w:pPr>
        <w:spacing w:after="0"/>
      </w:pPr>
      <w:r>
        <w:separator/>
      </w:r>
    </w:p>
  </w:footnote>
  <w:footnote w:type="continuationSeparator" w:id="0">
    <w:p w14:paraId="49E6A07E" w14:textId="77777777" w:rsidR="00DA473D" w:rsidRDefault="00DA47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8F4E23"/>
    <w:multiLevelType w:val="hybridMultilevel"/>
    <w:tmpl w:val="D3A6109A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" w15:restartNumberingAfterBreak="0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0"/>
  </w:num>
  <w:num w:numId="5">
    <w:abstractNumId w:val="11"/>
  </w:num>
  <w:num w:numId="6">
    <w:abstractNumId w:val="1"/>
  </w:num>
  <w:num w:numId="7">
    <w:abstractNumId w:val="14"/>
  </w:num>
  <w:num w:numId="8">
    <w:abstractNumId w:val="0"/>
  </w:num>
  <w:num w:numId="9">
    <w:abstractNumId w:val="5"/>
  </w:num>
  <w:num w:numId="10">
    <w:abstractNumId w:val="2"/>
  </w:num>
  <w:num w:numId="11">
    <w:abstractNumId w:val="13"/>
  </w:num>
  <w:num w:numId="12">
    <w:abstractNumId w:val="3"/>
  </w:num>
  <w:num w:numId="13">
    <w:abstractNumId w:val="12"/>
  </w:num>
  <w:num w:numId="14">
    <w:abstractNumId w:val="9"/>
  </w:num>
  <w:num w:numId="15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14674"/>
    <w:rsid w:val="00016E7C"/>
    <w:rsid w:val="00020C99"/>
    <w:rsid w:val="00021538"/>
    <w:rsid w:val="00021997"/>
    <w:rsid w:val="000236F4"/>
    <w:rsid w:val="00023A75"/>
    <w:rsid w:val="000243C8"/>
    <w:rsid w:val="0002506D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4920"/>
    <w:rsid w:val="00037218"/>
    <w:rsid w:val="000373FF"/>
    <w:rsid w:val="00040874"/>
    <w:rsid w:val="000412FF"/>
    <w:rsid w:val="00041F7E"/>
    <w:rsid w:val="00043C1E"/>
    <w:rsid w:val="00044A28"/>
    <w:rsid w:val="00045BF6"/>
    <w:rsid w:val="00045D88"/>
    <w:rsid w:val="00045FFD"/>
    <w:rsid w:val="00047CE2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FE5"/>
    <w:rsid w:val="0006430A"/>
    <w:rsid w:val="00064AE5"/>
    <w:rsid w:val="00065DA3"/>
    <w:rsid w:val="000669F9"/>
    <w:rsid w:val="00071AE0"/>
    <w:rsid w:val="000725CE"/>
    <w:rsid w:val="000728C8"/>
    <w:rsid w:val="00072963"/>
    <w:rsid w:val="000732D1"/>
    <w:rsid w:val="00074AE3"/>
    <w:rsid w:val="00076A20"/>
    <w:rsid w:val="00077913"/>
    <w:rsid w:val="00080C6F"/>
    <w:rsid w:val="00081E57"/>
    <w:rsid w:val="0008271B"/>
    <w:rsid w:val="0008312E"/>
    <w:rsid w:val="00084432"/>
    <w:rsid w:val="00084C86"/>
    <w:rsid w:val="0008583D"/>
    <w:rsid w:val="00085A64"/>
    <w:rsid w:val="00087BAD"/>
    <w:rsid w:val="0009085A"/>
    <w:rsid w:val="00090F74"/>
    <w:rsid w:val="000916FD"/>
    <w:rsid w:val="00091DC8"/>
    <w:rsid w:val="000922AD"/>
    <w:rsid w:val="00092C0C"/>
    <w:rsid w:val="00092DA6"/>
    <w:rsid w:val="00093C24"/>
    <w:rsid w:val="0009506A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2874"/>
    <w:rsid w:val="000B39FD"/>
    <w:rsid w:val="000B426A"/>
    <w:rsid w:val="000B44CB"/>
    <w:rsid w:val="000B51AA"/>
    <w:rsid w:val="000B54AD"/>
    <w:rsid w:val="000B5C84"/>
    <w:rsid w:val="000B647F"/>
    <w:rsid w:val="000B6B03"/>
    <w:rsid w:val="000B7067"/>
    <w:rsid w:val="000B7736"/>
    <w:rsid w:val="000C0269"/>
    <w:rsid w:val="000C1F3E"/>
    <w:rsid w:val="000C25DB"/>
    <w:rsid w:val="000C2E5E"/>
    <w:rsid w:val="000C2F86"/>
    <w:rsid w:val="000C57B2"/>
    <w:rsid w:val="000C5B97"/>
    <w:rsid w:val="000C618E"/>
    <w:rsid w:val="000C6778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79B"/>
    <w:rsid w:val="000E6BBF"/>
    <w:rsid w:val="000F0FDC"/>
    <w:rsid w:val="000F22E7"/>
    <w:rsid w:val="000F463F"/>
    <w:rsid w:val="000F48D6"/>
    <w:rsid w:val="000F4DB2"/>
    <w:rsid w:val="000F5BAB"/>
    <w:rsid w:val="000F7117"/>
    <w:rsid w:val="0010008F"/>
    <w:rsid w:val="001018EC"/>
    <w:rsid w:val="00101AC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B56"/>
    <w:rsid w:val="0011625A"/>
    <w:rsid w:val="00116462"/>
    <w:rsid w:val="00117E42"/>
    <w:rsid w:val="0012088B"/>
    <w:rsid w:val="00123651"/>
    <w:rsid w:val="00125132"/>
    <w:rsid w:val="0012675F"/>
    <w:rsid w:val="00127BF3"/>
    <w:rsid w:val="00130F3F"/>
    <w:rsid w:val="0013156F"/>
    <w:rsid w:val="00131C1C"/>
    <w:rsid w:val="00132367"/>
    <w:rsid w:val="001325E5"/>
    <w:rsid w:val="00133569"/>
    <w:rsid w:val="00134BF2"/>
    <w:rsid w:val="001358D3"/>
    <w:rsid w:val="00135CE6"/>
    <w:rsid w:val="00136759"/>
    <w:rsid w:val="0013687D"/>
    <w:rsid w:val="0014168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1BDF"/>
    <w:rsid w:val="0015302A"/>
    <w:rsid w:val="001539CD"/>
    <w:rsid w:val="00154462"/>
    <w:rsid w:val="00155035"/>
    <w:rsid w:val="001567BE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22E0"/>
    <w:rsid w:val="001756F3"/>
    <w:rsid w:val="00175B5E"/>
    <w:rsid w:val="00176BD6"/>
    <w:rsid w:val="00177120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87F07"/>
    <w:rsid w:val="00190BB8"/>
    <w:rsid w:val="00191A01"/>
    <w:rsid w:val="00193259"/>
    <w:rsid w:val="0019422A"/>
    <w:rsid w:val="00194F2E"/>
    <w:rsid w:val="00196AEC"/>
    <w:rsid w:val="0019714D"/>
    <w:rsid w:val="0019735B"/>
    <w:rsid w:val="00197387"/>
    <w:rsid w:val="0019789D"/>
    <w:rsid w:val="00197FE8"/>
    <w:rsid w:val="001A0B8B"/>
    <w:rsid w:val="001A1173"/>
    <w:rsid w:val="001A2858"/>
    <w:rsid w:val="001A34EC"/>
    <w:rsid w:val="001A3837"/>
    <w:rsid w:val="001A4157"/>
    <w:rsid w:val="001A41C4"/>
    <w:rsid w:val="001A5577"/>
    <w:rsid w:val="001A72A4"/>
    <w:rsid w:val="001A741C"/>
    <w:rsid w:val="001A7566"/>
    <w:rsid w:val="001A7FDC"/>
    <w:rsid w:val="001B0600"/>
    <w:rsid w:val="001B06FD"/>
    <w:rsid w:val="001B07F7"/>
    <w:rsid w:val="001B0C34"/>
    <w:rsid w:val="001B19BC"/>
    <w:rsid w:val="001B24D4"/>
    <w:rsid w:val="001B2F15"/>
    <w:rsid w:val="001B34BE"/>
    <w:rsid w:val="001B4C03"/>
    <w:rsid w:val="001B629E"/>
    <w:rsid w:val="001B6C90"/>
    <w:rsid w:val="001C0D2C"/>
    <w:rsid w:val="001C0DD9"/>
    <w:rsid w:val="001C1F67"/>
    <w:rsid w:val="001C4A9D"/>
    <w:rsid w:val="001C5B1B"/>
    <w:rsid w:val="001C5B7B"/>
    <w:rsid w:val="001D00F6"/>
    <w:rsid w:val="001D0621"/>
    <w:rsid w:val="001D0C74"/>
    <w:rsid w:val="001D105B"/>
    <w:rsid w:val="001D321E"/>
    <w:rsid w:val="001D340E"/>
    <w:rsid w:val="001D3C5B"/>
    <w:rsid w:val="001D5300"/>
    <w:rsid w:val="001D6538"/>
    <w:rsid w:val="001D6E60"/>
    <w:rsid w:val="001D7CDB"/>
    <w:rsid w:val="001E0E22"/>
    <w:rsid w:val="001E2292"/>
    <w:rsid w:val="001E29FB"/>
    <w:rsid w:val="001E426A"/>
    <w:rsid w:val="001E4C0D"/>
    <w:rsid w:val="001E4D69"/>
    <w:rsid w:val="001E7942"/>
    <w:rsid w:val="001E7E60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2874"/>
    <w:rsid w:val="00224156"/>
    <w:rsid w:val="00224CA2"/>
    <w:rsid w:val="00226F1A"/>
    <w:rsid w:val="002275B3"/>
    <w:rsid w:val="00227CC9"/>
    <w:rsid w:val="00231A2A"/>
    <w:rsid w:val="002330F6"/>
    <w:rsid w:val="00233DC1"/>
    <w:rsid w:val="00233F8B"/>
    <w:rsid w:val="00234AC2"/>
    <w:rsid w:val="00234F09"/>
    <w:rsid w:val="00235375"/>
    <w:rsid w:val="00235EAE"/>
    <w:rsid w:val="002370FA"/>
    <w:rsid w:val="00240EF2"/>
    <w:rsid w:val="00241F15"/>
    <w:rsid w:val="002426F4"/>
    <w:rsid w:val="002435FE"/>
    <w:rsid w:val="00244E8C"/>
    <w:rsid w:val="00245852"/>
    <w:rsid w:val="00245E25"/>
    <w:rsid w:val="002503B8"/>
    <w:rsid w:val="0025044E"/>
    <w:rsid w:val="00253328"/>
    <w:rsid w:val="002536D3"/>
    <w:rsid w:val="0025418D"/>
    <w:rsid w:val="00254984"/>
    <w:rsid w:val="002552AF"/>
    <w:rsid w:val="00261EF2"/>
    <w:rsid w:val="002635A5"/>
    <w:rsid w:val="002664C3"/>
    <w:rsid w:val="00271492"/>
    <w:rsid w:val="00271AB9"/>
    <w:rsid w:val="00272011"/>
    <w:rsid w:val="00272C90"/>
    <w:rsid w:val="00275506"/>
    <w:rsid w:val="002761EF"/>
    <w:rsid w:val="002775FD"/>
    <w:rsid w:val="00277971"/>
    <w:rsid w:val="002804F6"/>
    <w:rsid w:val="00281E66"/>
    <w:rsid w:val="00282527"/>
    <w:rsid w:val="00283535"/>
    <w:rsid w:val="002837C2"/>
    <w:rsid w:val="002853D1"/>
    <w:rsid w:val="00286E84"/>
    <w:rsid w:val="00287350"/>
    <w:rsid w:val="002900AD"/>
    <w:rsid w:val="0029056A"/>
    <w:rsid w:val="002907EB"/>
    <w:rsid w:val="00291981"/>
    <w:rsid w:val="00291A4C"/>
    <w:rsid w:val="0029317D"/>
    <w:rsid w:val="002933CF"/>
    <w:rsid w:val="00293AE9"/>
    <w:rsid w:val="002954DC"/>
    <w:rsid w:val="00296161"/>
    <w:rsid w:val="00297AD1"/>
    <w:rsid w:val="00297C11"/>
    <w:rsid w:val="00297C52"/>
    <w:rsid w:val="00297D31"/>
    <w:rsid w:val="002A0548"/>
    <w:rsid w:val="002A0C6C"/>
    <w:rsid w:val="002A1D51"/>
    <w:rsid w:val="002A472D"/>
    <w:rsid w:val="002A5CA9"/>
    <w:rsid w:val="002A71BE"/>
    <w:rsid w:val="002A75DC"/>
    <w:rsid w:val="002A7B64"/>
    <w:rsid w:val="002B0B41"/>
    <w:rsid w:val="002B2D76"/>
    <w:rsid w:val="002B49BA"/>
    <w:rsid w:val="002B4B0C"/>
    <w:rsid w:val="002B4D91"/>
    <w:rsid w:val="002B5E00"/>
    <w:rsid w:val="002B72EC"/>
    <w:rsid w:val="002C0EE8"/>
    <w:rsid w:val="002C2038"/>
    <w:rsid w:val="002C2B5A"/>
    <w:rsid w:val="002C36FC"/>
    <w:rsid w:val="002C589A"/>
    <w:rsid w:val="002C5A17"/>
    <w:rsid w:val="002C68E8"/>
    <w:rsid w:val="002C6E03"/>
    <w:rsid w:val="002D04D0"/>
    <w:rsid w:val="002D08EA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E3613"/>
    <w:rsid w:val="002E3CF0"/>
    <w:rsid w:val="002E5584"/>
    <w:rsid w:val="002E68DD"/>
    <w:rsid w:val="002E7F34"/>
    <w:rsid w:val="002F0919"/>
    <w:rsid w:val="002F1083"/>
    <w:rsid w:val="002F1283"/>
    <w:rsid w:val="002F13C9"/>
    <w:rsid w:val="002F1B1C"/>
    <w:rsid w:val="002F20F0"/>
    <w:rsid w:val="002F23BA"/>
    <w:rsid w:val="002F2870"/>
    <w:rsid w:val="002F2C67"/>
    <w:rsid w:val="002F342B"/>
    <w:rsid w:val="002F7745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7C33"/>
    <w:rsid w:val="00321397"/>
    <w:rsid w:val="00321E5E"/>
    <w:rsid w:val="0032315B"/>
    <w:rsid w:val="00323330"/>
    <w:rsid w:val="00326CA0"/>
    <w:rsid w:val="00327192"/>
    <w:rsid w:val="00327525"/>
    <w:rsid w:val="00327A2C"/>
    <w:rsid w:val="00330D9B"/>
    <w:rsid w:val="0033155D"/>
    <w:rsid w:val="0033236A"/>
    <w:rsid w:val="003328B1"/>
    <w:rsid w:val="0033361E"/>
    <w:rsid w:val="00334E60"/>
    <w:rsid w:val="00335761"/>
    <w:rsid w:val="0033703A"/>
    <w:rsid w:val="00337A77"/>
    <w:rsid w:val="00340222"/>
    <w:rsid w:val="00342405"/>
    <w:rsid w:val="00343C8F"/>
    <w:rsid w:val="0034633A"/>
    <w:rsid w:val="00347E7E"/>
    <w:rsid w:val="00350B8D"/>
    <w:rsid w:val="00350C6C"/>
    <w:rsid w:val="0035137D"/>
    <w:rsid w:val="00352645"/>
    <w:rsid w:val="00355DA5"/>
    <w:rsid w:val="00360B79"/>
    <w:rsid w:val="00361B65"/>
    <w:rsid w:val="00361E2C"/>
    <w:rsid w:val="0036235E"/>
    <w:rsid w:val="00365372"/>
    <w:rsid w:val="003659D5"/>
    <w:rsid w:val="00365E4E"/>
    <w:rsid w:val="003720A4"/>
    <w:rsid w:val="003732FD"/>
    <w:rsid w:val="003733A5"/>
    <w:rsid w:val="00374C9E"/>
    <w:rsid w:val="003765F8"/>
    <w:rsid w:val="00376FA9"/>
    <w:rsid w:val="003775EE"/>
    <w:rsid w:val="003805DE"/>
    <w:rsid w:val="00381547"/>
    <w:rsid w:val="00383586"/>
    <w:rsid w:val="00383F98"/>
    <w:rsid w:val="0038410B"/>
    <w:rsid w:val="003841AB"/>
    <w:rsid w:val="0038480F"/>
    <w:rsid w:val="003864A1"/>
    <w:rsid w:val="00390547"/>
    <w:rsid w:val="00391AF7"/>
    <w:rsid w:val="0039220A"/>
    <w:rsid w:val="00392784"/>
    <w:rsid w:val="003934AB"/>
    <w:rsid w:val="00393F35"/>
    <w:rsid w:val="003959A8"/>
    <w:rsid w:val="0039657E"/>
    <w:rsid w:val="003969F9"/>
    <w:rsid w:val="00396DE3"/>
    <w:rsid w:val="003A16AB"/>
    <w:rsid w:val="003A17B9"/>
    <w:rsid w:val="003A1EDE"/>
    <w:rsid w:val="003A28A3"/>
    <w:rsid w:val="003A2B29"/>
    <w:rsid w:val="003A4EB9"/>
    <w:rsid w:val="003A75D1"/>
    <w:rsid w:val="003B13C6"/>
    <w:rsid w:val="003B1BFA"/>
    <w:rsid w:val="003B382D"/>
    <w:rsid w:val="003B3FCE"/>
    <w:rsid w:val="003B4328"/>
    <w:rsid w:val="003B6BA2"/>
    <w:rsid w:val="003B7786"/>
    <w:rsid w:val="003C0DB2"/>
    <w:rsid w:val="003C10BB"/>
    <w:rsid w:val="003C34AE"/>
    <w:rsid w:val="003C3F12"/>
    <w:rsid w:val="003C4BB8"/>
    <w:rsid w:val="003C5412"/>
    <w:rsid w:val="003C7260"/>
    <w:rsid w:val="003D2CF1"/>
    <w:rsid w:val="003D53D1"/>
    <w:rsid w:val="003E0FFC"/>
    <w:rsid w:val="003E2AC4"/>
    <w:rsid w:val="003E45B0"/>
    <w:rsid w:val="003E5478"/>
    <w:rsid w:val="003E57CF"/>
    <w:rsid w:val="003E5959"/>
    <w:rsid w:val="003E6F11"/>
    <w:rsid w:val="003E7378"/>
    <w:rsid w:val="003E763F"/>
    <w:rsid w:val="003E7B43"/>
    <w:rsid w:val="003F1428"/>
    <w:rsid w:val="003F3227"/>
    <w:rsid w:val="003F3B1F"/>
    <w:rsid w:val="003F47A8"/>
    <w:rsid w:val="003F4C71"/>
    <w:rsid w:val="003F56D2"/>
    <w:rsid w:val="003F605D"/>
    <w:rsid w:val="003F6563"/>
    <w:rsid w:val="003F6BAB"/>
    <w:rsid w:val="003F79BA"/>
    <w:rsid w:val="0040229E"/>
    <w:rsid w:val="004026CF"/>
    <w:rsid w:val="00402CE2"/>
    <w:rsid w:val="004032A7"/>
    <w:rsid w:val="00403471"/>
    <w:rsid w:val="00404342"/>
    <w:rsid w:val="00404B0B"/>
    <w:rsid w:val="00404DC6"/>
    <w:rsid w:val="00406E00"/>
    <w:rsid w:val="00407B10"/>
    <w:rsid w:val="004113D3"/>
    <w:rsid w:val="0041156A"/>
    <w:rsid w:val="004118B7"/>
    <w:rsid w:val="0041205F"/>
    <w:rsid w:val="00414E4E"/>
    <w:rsid w:val="00416CEB"/>
    <w:rsid w:val="0041754B"/>
    <w:rsid w:val="004201B4"/>
    <w:rsid w:val="0042035D"/>
    <w:rsid w:val="00421BD2"/>
    <w:rsid w:val="00421C32"/>
    <w:rsid w:val="00422068"/>
    <w:rsid w:val="00424049"/>
    <w:rsid w:val="00424BC0"/>
    <w:rsid w:val="00424C0C"/>
    <w:rsid w:val="004252D0"/>
    <w:rsid w:val="00425EBD"/>
    <w:rsid w:val="004273D7"/>
    <w:rsid w:val="0042795F"/>
    <w:rsid w:val="00427B86"/>
    <w:rsid w:val="0043139F"/>
    <w:rsid w:val="00431E84"/>
    <w:rsid w:val="00432020"/>
    <w:rsid w:val="0043327A"/>
    <w:rsid w:val="004346C9"/>
    <w:rsid w:val="004355BA"/>
    <w:rsid w:val="00436A47"/>
    <w:rsid w:val="00437713"/>
    <w:rsid w:val="0043775A"/>
    <w:rsid w:val="00440EE6"/>
    <w:rsid w:val="0044377D"/>
    <w:rsid w:val="00443A0F"/>
    <w:rsid w:val="004449B2"/>
    <w:rsid w:val="00444BC1"/>
    <w:rsid w:val="00446AE0"/>
    <w:rsid w:val="00446F76"/>
    <w:rsid w:val="00446FCC"/>
    <w:rsid w:val="0044731D"/>
    <w:rsid w:val="00450D1D"/>
    <w:rsid w:val="0045250B"/>
    <w:rsid w:val="004527CC"/>
    <w:rsid w:val="00454F27"/>
    <w:rsid w:val="00455B54"/>
    <w:rsid w:val="00456597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2954"/>
    <w:rsid w:val="00483537"/>
    <w:rsid w:val="004835A4"/>
    <w:rsid w:val="004856B8"/>
    <w:rsid w:val="004871B0"/>
    <w:rsid w:val="00487603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7117"/>
    <w:rsid w:val="004A29BE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568B"/>
    <w:rsid w:val="004B6664"/>
    <w:rsid w:val="004B789E"/>
    <w:rsid w:val="004B7AAA"/>
    <w:rsid w:val="004C01AE"/>
    <w:rsid w:val="004C03B6"/>
    <w:rsid w:val="004C0C9A"/>
    <w:rsid w:val="004C0D21"/>
    <w:rsid w:val="004C0D84"/>
    <w:rsid w:val="004C12A5"/>
    <w:rsid w:val="004C1468"/>
    <w:rsid w:val="004C2112"/>
    <w:rsid w:val="004C3287"/>
    <w:rsid w:val="004C5DBA"/>
    <w:rsid w:val="004C6BAE"/>
    <w:rsid w:val="004C6C51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65C"/>
    <w:rsid w:val="004E4BAF"/>
    <w:rsid w:val="004E5023"/>
    <w:rsid w:val="004E6DBA"/>
    <w:rsid w:val="004E6E56"/>
    <w:rsid w:val="004E704B"/>
    <w:rsid w:val="004F1E51"/>
    <w:rsid w:val="004F22E2"/>
    <w:rsid w:val="004F2F5C"/>
    <w:rsid w:val="004F380D"/>
    <w:rsid w:val="004F5DC6"/>
    <w:rsid w:val="004F6AC0"/>
    <w:rsid w:val="004F71EF"/>
    <w:rsid w:val="004F7CD9"/>
    <w:rsid w:val="0050002A"/>
    <w:rsid w:val="00504C5C"/>
    <w:rsid w:val="00504E82"/>
    <w:rsid w:val="0050669A"/>
    <w:rsid w:val="00506914"/>
    <w:rsid w:val="00506DFA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B4D"/>
    <w:rsid w:val="00515EEC"/>
    <w:rsid w:val="005163D3"/>
    <w:rsid w:val="00516502"/>
    <w:rsid w:val="005168D1"/>
    <w:rsid w:val="005229F4"/>
    <w:rsid w:val="00522F90"/>
    <w:rsid w:val="005237BE"/>
    <w:rsid w:val="005260F1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44C93"/>
    <w:rsid w:val="005509EB"/>
    <w:rsid w:val="0055192A"/>
    <w:rsid w:val="00551ACD"/>
    <w:rsid w:val="00553998"/>
    <w:rsid w:val="00553A89"/>
    <w:rsid w:val="00553BDF"/>
    <w:rsid w:val="00553CC3"/>
    <w:rsid w:val="005542E5"/>
    <w:rsid w:val="00555391"/>
    <w:rsid w:val="005570EB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5596"/>
    <w:rsid w:val="00577BD1"/>
    <w:rsid w:val="0058102C"/>
    <w:rsid w:val="005827CC"/>
    <w:rsid w:val="00582BFF"/>
    <w:rsid w:val="00583F0C"/>
    <w:rsid w:val="005851CF"/>
    <w:rsid w:val="005851EB"/>
    <w:rsid w:val="00585441"/>
    <w:rsid w:val="005855DC"/>
    <w:rsid w:val="00586197"/>
    <w:rsid w:val="0059003D"/>
    <w:rsid w:val="005915D7"/>
    <w:rsid w:val="0059278A"/>
    <w:rsid w:val="00592F9A"/>
    <w:rsid w:val="00593CFD"/>
    <w:rsid w:val="00593F5B"/>
    <w:rsid w:val="00594FD9"/>
    <w:rsid w:val="00595AF3"/>
    <w:rsid w:val="00595FBC"/>
    <w:rsid w:val="00596A8A"/>
    <w:rsid w:val="00597904"/>
    <w:rsid w:val="00597E69"/>
    <w:rsid w:val="005A089D"/>
    <w:rsid w:val="005A3320"/>
    <w:rsid w:val="005A34DC"/>
    <w:rsid w:val="005A3B41"/>
    <w:rsid w:val="005A5CF4"/>
    <w:rsid w:val="005A5ED1"/>
    <w:rsid w:val="005A62DF"/>
    <w:rsid w:val="005A6539"/>
    <w:rsid w:val="005A67CD"/>
    <w:rsid w:val="005A6F9D"/>
    <w:rsid w:val="005A6FD5"/>
    <w:rsid w:val="005A7986"/>
    <w:rsid w:val="005B079C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0981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702"/>
    <w:rsid w:val="005D08DA"/>
    <w:rsid w:val="005D0EDD"/>
    <w:rsid w:val="005D0F2F"/>
    <w:rsid w:val="005D1579"/>
    <w:rsid w:val="005D25B3"/>
    <w:rsid w:val="005D2904"/>
    <w:rsid w:val="005D3F68"/>
    <w:rsid w:val="005D5B93"/>
    <w:rsid w:val="005D7575"/>
    <w:rsid w:val="005E008C"/>
    <w:rsid w:val="005E1BD4"/>
    <w:rsid w:val="005E1ED2"/>
    <w:rsid w:val="005E215F"/>
    <w:rsid w:val="005E23AE"/>
    <w:rsid w:val="005E2E1A"/>
    <w:rsid w:val="005E32E9"/>
    <w:rsid w:val="005E3A7C"/>
    <w:rsid w:val="005E463B"/>
    <w:rsid w:val="005E6249"/>
    <w:rsid w:val="005E749A"/>
    <w:rsid w:val="005E74DD"/>
    <w:rsid w:val="005E7C5C"/>
    <w:rsid w:val="005F0A1A"/>
    <w:rsid w:val="005F28F8"/>
    <w:rsid w:val="005F2A5F"/>
    <w:rsid w:val="005F502F"/>
    <w:rsid w:val="005F5F74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9A0"/>
    <w:rsid w:val="00611D1F"/>
    <w:rsid w:val="00611D74"/>
    <w:rsid w:val="00612C3D"/>
    <w:rsid w:val="00613867"/>
    <w:rsid w:val="00613FA0"/>
    <w:rsid w:val="00615C7F"/>
    <w:rsid w:val="00616207"/>
    <w:rsid w:val="00616E83"/>
    <w:rsid w:val="00616F62"/>
    <w:rsid w:val="00617171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1439"/>
    <w:rsid w:val="006338C6"/>
    <w:rsid w:val="00633D28"/>
    <w:rsid w:val="00633E39"/>
    <w:rsid w:val="0063658E"/>
    <w:rsid w:val="00636D15"/>
    <w:rsid w:val="006407FA"/>
    <w:rsid w:val="00640FBB"/>
    <w:rsid w:val="006423D9"/>
    <w:rsid w:val="00643423"/>
    <w:rsid w:val="0064452C"/>
    <w:rsid w:val="006447A0"/>
    <w:rsid w:val="006449BF"/>
    <w:rsid w:val="00644FB9"/>
    <w:rsid w:val="0064566E"/>
    <w:rsid w:val="00645D9F"/>
    <w:rsid w:val="00647AEA"/>
    <w:rsid w:val="00647DCD"/>
    <w:rsid w:val="006513F9"/>
    <w:rsid w:val="006523CA"/>
    <w:rsid w:val="00652A60"/>
    <w:rsid w:val="00653062"/>
    <w:rsid w:val="00653D01"/>
    <w:rsid w:val="006541B8"/>
    <w:rsid w:val="006541D0"/>
    <w:rsid w:val="00655086"/>
    <w:rsid w:val="006557E5"/>
    <w:rsid w:val="00655995"/>
    <w:rsid w:val="00656388"/>
    <w:rsid w:val="00656D6A"/>
    <w:rsid w:val="00660487"/>
    <w:rsid w:val="00660ECE"/>
    <w:rsid w:val="00661F30"/>
    <w:rsid w:val="0066240C"/>
    <w:rsid w:val="00664B2B"/>
    <w:rsid w:val="00664E71"/>
    <w:rsid w:val="00666A63"/>
    <w:rsid w:val="00666C36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4A6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33BB"/>
    <w:rsid w:val="006A581E"/>
    <w:rsid w:val="006A5D7C"/>
    <w:rsid w:val="006A6716"/>
    <w:rsid w:val="006A6A7B"/>
    <w:rsid w:val="006A6DE2"/>
    <w:rsid w:val="006B0F44"/>
    <w:rsid w:val="006B14DF"/>
    <w:rsid w:val="006B1A79"/>
    <w:rsid w:val="006B2507"/>
    <w:rsid w:val="006B2F8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464D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AD5"/>
    <w:rsid w:val="006D6163"/>
    <w:rsid w:val="006D6FA6"/>
    <w:rsid w:val="006D7129"/>
    <w:rsid w:val="006E0BB9"/>
    <w:rsid w:val="006E10AF"/>
    <w:rsid w:val="006E1277"/>
    <w:rsid w:val="006E4E45"/>
    <w:rsid w:val="006E6F5F"/>
    <w:rsid w:val="006E7109"/>
    <w:rsid w:val="006F0E3D"/>
    <w:rsid w:val="006F149C"/>
    <w:rsid w:val="006F167E"/>
    <w:rsid w:val="006F1969"/>
    <w:rsid w:val="006F329C"/>
    <w:rsid w:val="006F392E"/>
    <w:rsid w:val="006F424C"/>
    <w:rsid w:val="007000A0"/>
    <w:rsid w:val="007022BD"/>
    <w:rsid w:val="0070334B"/>
    <w:rsid w:val="00703665"/>
    <w:rsid w:val="00704973"/>
    <w:rsid w:val="00704F47"/>
    <w:rsid w:val="00705324"/>
    <w:rsid w:val="00705518"/>
    <w:rsid w:val="007060DB"/>
    <w:rsid w:val="00707163"/>
    <w:rsid w:val="00707ACB"/>
    <w:rsid w:val="00710080"/>
    <w:rsid w:val="00710AE6"/>
    <w:rsid w:val="00711780"/>
    <w:rsid w:val="00713359"/>
    <w:rsid w:val="00715177"/>
    <w:rsid w:val="00716276"/>
    <w:rsid w:val="00716ED3"/>
    <w:rsid w:val="00717CDF"/>
    <w:rsid w:val="00720E67"/>
    <w:rsid w:val="00721463"/>
    <w:rsid w:val="00722576"/>
    <w:rsid w:val="00724361"/>
    <w:rsid w:val="00725406"/>
    <w:rsid w:val="007268C4"/>
    <w:rsid w:val="00727667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28F8"/>
    <w:rsid w:val="00776803"/>
    <w:rsid w:val="00777E8C"/>
    <w:rsid w:val="007821D7"/>
    <w:rsid w:val="007824F8"/>
    <w:rsid w:val="00782BF6"/>
    <w:rsid w:val="007860E7"/>
    <w:rsid w:val="007861C1"/>
    <w:rsid w:val="00790415"/>
    <w:rsid w:val="0079071C"/>
    <w:rsid w:val="00790D76"/>
    <w:rsid w:val="00790FDB"/>
    <w:rsid w:val="007948DD"/>
    <w:rsid w:val="00796420"/>
    <w:rsid w:val="00797CA3"/>
    <w:rsid w:val="007A012C"/>
    <w:rsid w:val="007A0698"/>
    <w:rsid w:val="007A0A74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DFC"/>
    <w:rsid w:val="007B7F97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777"/>
    <w:rsid w:val="007E262F"/>
    <w:rsid w:val="007E4FEF"/>
    <w:rsid w:val="007E5447"/>
    <w:rsid w:val="007E579B"/>
    <w:rsid w:val="007E7F18"/>
    <w:rsid w:val="007F0516"/>
    <w:rsid w:val="007F1388"/>
    <w:rsid w:val="007F162A"/>
    <w:rsid w:val="007F1D7D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219A"/>
    <w:rsid w:val="008039F3"/>
    <w:rsid w:val="00803C07"/>
    <w:rsid w:val="00803D7C"/>
    <w:rsid w:val="00803F8B"/>
    <w:rsid w:val="008044A5"/>
    <w:rsid w:val="00805617"/>
    <w:rsid w:val="008057A0"/>
    <w:rsid w:val="008063E7"/>
    <w:rsid w:val="008069E7"/>
    <w:rsid w:val="00807DD0"/>
    <w:rsid w:val="008101CB"/>
    <w:rsid w:val="008107B5"/>
    <w:rsid w:val="0081122F"/>
    <w:rsid w:val="00811E1B"/>
    <w:rsid w:val="00813800"/>
    <w:rsid w:val="00813DD7"/>
    <w:rsid w:val="008172AD"/>
    <w:rsid w:val="008207DB"/>
    <w:rsid w:val="00821310"/>
    <w:rsid w:val="008217FD"/>
    <w:rsid w:val="0082181A"/>
    <w:rsid w:val="008220CF"/>
    <w:rsid w:val="00823347"/>
    <w:rsid w:val="008248C7"/>
    <w:rsid w:val="00824C73"/>
    <w:rsid w:val="00825C44"/>
    <w:rsid w:val="008268C0"/>
    <w:rsid w:val="00827327"/>
    <w:rsid w:val="00827B07"/>
    <w:rsid w:val="008313DD"/>
    <w:rsid w:val="00831955"/>
    <w:rsid w:val="008353C5"/>
    <w:rsid w:val="0084041C"/>
    <w:rsid w:val="00840618"/>
    <w:rsid w:val="008409D3"/>
    <w:rsid w:val="00840A73"/>
    <w:rsid w:val="008417D2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5D7B"/>
    <w:rsid w:val="00860DAD"/>
    <w:rsid w:val="008669C3"/>
    <w:rsid w:val="00867567"/>
    <w:rsid w:val="00870226"/>
    <w:rsid w:val="0087262A"/>
    <w:rsid w:val="008727AD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6232"/>
    <w:rsid w:val="0088730B"/>
    <w:rsid w:val="00887342"/>
    <w:rsid w:val="0088782F"/>
    <w:rsid w:val="0089017F"/>
    <w:rsid w:val="00890494"/>
    <w:rsid w:val="008904C4"/>
    <w:rsid w:val="00891304"/>
    <w:rsid w:val="0089242E"/>
    <w:rsid w:val="00893805"/>
    <w:rsid w:val="008947A8"/>
    <w:rsid w:val="00894CD1"/>
    <w:rsid w:val="0089570F"/>
    <w:rsid w:val="00896520"/>
    <w:rsid w:val="008977C4"/>
    <w:rsid w:val="00897BE3"/>
    <w:rsid w:val="008A1C07"/>
    <w:rsid w:val="008A22B3"/>
    <w:rsid w:val="008A23AF"/>
    <w:rsid w:val="008A2D36"/>
    <w:rsid w:val="008A4029"/>
    <w:rsid w:val="008A5B0C"/>
    <w:rsid w:val="008A60E2"/>
    <w:rsid w:val="008A7403"/>
    <w:rsid w:val="008A7C8A"/>
    <w:rsid w:val="008B1719"/>
    <w:rsid w:val="008B1985"/>
    <w:rsid w:val="008B45DD"/>
    <w:rsid w:val="008B61C1"/>
    <w:rsid w:val="008B64ED"/>
    <w:rsid w:val="008B6A05"/>
    <w:rsid w:val="008B6FD7"/>
    <w:rsid w:val="008B7E79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14C"/>
    <w:rsid w:val="008D4811"/>
    <w:rsid w:val="008D564D"/>
    <w:rsid w:val="008D5B7C"/>
    <w:rsid w:val="008D5CF3"/>
    <w:rsid w:val="008D6839"/>
    <w:rsid w:val="008E0883"/>
    <w:rsid w:val="008E1178"/>
    <w:rsid w:val="008E3F0E"/>
    <w:rsid w:val="008E6CA6"/>
    <w:rsid w:val="008E77B6"/>
    <w:rsid w:val="008F0889"/>
    <w:rsid w:val="008F08D7"/>
    <w:rsid w:val="008F0BF8"/>
    <w:rsid w:val="008F0EF4"/>
    <w:rsid w:val="008F247B"/>
    <w:rsid w:val="008F36D2"/>
    <w:rsid w:val="008F53F4"/>
    <w:rsid w:val="0090116F"/>
    <w:rsid w:val="009028F7"/>
    <w:rsid w:val="00902E29"/>
    <w:rsid w:val="00906610"/>
    <w:rsid w:val="00907D23"/>
    <w:rsid w:val="009103D0"/>
    <w:rsid w:val="00910854"/>
    <w:rsid w:val="00912BE7"/>
    <w:rsid w:val="009136ED"/>
    <w:rsid w:val="00913EF0"/>
    <w:rsid w:val="00913F28"/>
    <w:rsid w:val="00915DF5"/>
    <w:rsid w:val="00916589"/>
    <w:rsid w:val="0091773F"/>
    <w:rsid w:val="00917AF1"/>
    <w:rsid w:val="0092289B"/>
    <w:rsid w:val="009232F6"/>
    <w:rsid w:val="00923CEB"/>
    <w:rsid w:val="0092443D"/>
    <w:rsid w:val="0092683D"/>
    <w:rsid w:val="00927C62"/>
    <w:rsid w:val="00930F09"/>
    <w:rsid w:val="009332CE"/>
    <w:rsid w:val="0093543F"/>
    <w:rsid w:val="00937285"/>
    <w:rsid w:val="0093783C"/>
    <w:rsid w:val="0094037D"/>
    <w:rsid w:val="00940F47"/>
    <w:rsid w:val="0094155C"/>
    <w:rsid w:val="009418B7"/>
    <w:rsid w:val="0094204D"/>
    <w:rsid w:val="00942E94"/>
    <w:rsid w:val="0094485D"/>
    <w:rsid w:val="00947619"/>
    <w:rsid w:val="00951844"/>
    <w:rsid w:val="00952829"/>
    <w:rsid w:val="009537FD"/>
    <w:rsid w:val="00953891"/>
    <w:rsid w:val="0095399B"/>
    <w:rsid w:val="00953CF0"/>
    <w:rsid w:val="009569A8"/>
    <w:rsid w:val="00956C5B"/>
    <w:rsid w:val="009576F5"/>
    <w:rsid w:val="00957EEB"/>
    <w:rsid w:val="00960570"/>
    <w:rsid w:val="00961526"/>
    <w:rsid w:val="009633B4"/>
    <w:rsid w:val="00963ACC"/>
    <w:rsid w:val="00964482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5589"/>
    <w:rsid w:val="009755FC"/>
    <w:rsid w:val="00975CE8"/>
    <w:rsid w:val="00980EA4"/>
    <w:rsid w:val="00981A2C"/>
    <w:rsid w:val="009827EA"/>
    <w:rsid w:val="00983F9E"/>
    <w:rsid w:val="0098656A"/>
    <w:rsid w:val="009865A9"/>
    <w:rsid w:val="0098679C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0A06"/>
    <w:rsid w:val="009A0BD6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025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4D5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50BA"/>
    <w:rsid w:val="009D653C"/>
    <w:rsid w:val="009D7106"/>
    <w:rsid w:val="009E1F04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2B4C"/>
    <w:rsid w:val="009F372A"/>
    <w:rsid w:val="009F3EAC"/>
    <w:rsid w:val="009F3FD2"/>
    <w:rsid w:val="009F6151"/>
    <w:rsid w:val="009F7334"/>
    <w:rsid w:val="009F782D"/>
    <w:rsid w:val="009F79A0"/>
    <w:rsid w:val="00A0059D"/>
    <w:rsid w:val="00A03D35"/>
    <w:rsid w:val="00A049F8"/>
    <w:rsid w:val="00A05135"/>
    <w:rsid w:val="00A0649A"/>
    <w:rsid w:val="00A06EC6"/>
    <w:rsid w:val="00A07F76"/>
    <w:rsid w:val="00A117C3"/>
    <w:rsid w:val="00A1393D"/>
    <w:rsid w:val="00A13CFF"/>
    <w:rsid w:val="00A13E46"/>
    <w:rsid w:val="00A15D81"/>
    <w:rsid w:val="00A17134"/>
    <w:rsid w:val="00A1741A"/>
    <w:rsid w:val="00A2031C"/>
    <w:rsid w:val="00A23122"/>
    <w:rsid w:val="00A25BD4"/>
    <w:rsid w:val="00A30EC0"/>
    <w:rsid w:val="00A31453"/>
    <w:rsid w:val="00A32F51"/>
    <w:rsid w:val="00A3386A"/>
    <w:rsid w:val="00A36339"/>
    <w:rsid w:val="00A375BB"/>
    <w:rsid w:val="00A4048A"/>
    <w:rsid w:val="00A40E3B"/>
    <w:rsid w:val="00A41111"/>
    <w:rsid w:val="00A427E3"/>
    <w:rsid w:val="00A430A3"/>
    <w:rsid w:val="00A445BF"/>
    <w:rsid w:val="00A4507F"/>
    <w:rsid w:val="00A45981"/>
    <w:rsid w:val="00A4779B"/>
    <w:rsid w:val="00A47836"/>
    <w:rsid w:val="00A47E19"/>
    <w:rsid w:val="00A5076B"/>
    <w:rsid w:val="00A50AE1"/>
    <w:rsid w:val="00A50FE6"/>
    <w:rsid w:val="00A510C2"/>
    <w:rsid w:val="00A51335"/>
    <w:rsid w:val="00A51E55"/>
    <w:rsid w:val="00A5309A"/>
    <w:rsid w:val="00A54A45"/>
    <w:rsid w:val="00A566C0"/>
    <w:rsid w:val="00A578F9"/>
    <w:rsid w:val="00A57B43"/>
    <w:rsid w:val="00A57DF0"/>
    <w:rsid w:val="00A60D05"/>
    <w:rsid w:val="00A6263F"/>
    <w:rsid w:val="00A6279B"/>
    <w:rsid w:val="00A6302C"/>
    <w:rsid w:val="00A645D4"/>
    <w:rsid w:val="00A65480"/>
    <w:rsid w:val="00A668DC"/>
    <w:rsid w:val="00A7052E"/>
    <w:rsid w:val="00A70BA1"/>
    <w:rsid w:val="00A711BC"/>
    <w:rsid w:val="00A71F25"/>
    <w:rsid w:val="00A73519"/>
    <w:rsid w:val="00A75B0D"/>
    <w:rsid w:val="00A75BFE"/>
    <w:rsid w:val="00A75F2B"/>
    <w:rsid w:val="00A7629B"/>
    <w:rsid w:val="00A764BE"/>
    <w:rsid w:val="00A77733"/>
    <w:rsid w:val="00A77E1F"/>
    <w:rsid w:val="00A77FB2"/>
    <w:rsid w:val="00A81DB7"/>
    <w:rsid w:val="00A82DF8"/>
    <w:rsid w:val="00A83D79"/>
    <w:rsid w:val="00A84887"/>
    <w:rsid w:val="00A858FB"/>
    <w:rsid w:val="00A8594F"/>
    <w:rsid w:val="00A85BF2"/>
    <w:rsid w:val="00A866EB"/>
    <w:rsid w:val="00A87939"/>
    <w:rsid w:val="00A90BDE"/>
    <w:rsid w:val="00A92239"/>
    <w:rsid w:val="00A92934"/>
    <w:rsid w:val="00A92D10"/>
    <w:rsid w:val="00A92FB4"/>
    <w:rsid w:val="00A93ACD"/>
    <w:rsid w:val="00A961DA"/>
    <w:rsid w:val="00A962EE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52A4"/>
    <w:rsid w:val="00AB5451"/>
    <w:rsid w:val="00AB567B"/>
    <w:rsid w:val="00AB6AD7"/>
    <w:rsid w:val="00AB7730"/>
    <w:rsid w:val="00AB7CA0"/>
    <w:rsid w:val="00AC1F71"/>
    <w:rsid w:val="00AC291D"/>
    <w:rsid w:val="00AC3371"/>
    <w:rsid w:val="00AC413A"/>
    <w:rsid w:val="00AC4BFE"/>
    <w:rsid w:val="00AC4C8A"/>
    <w:rsid w:val="00AC589A"/>
    <w:rsid w:val="00AC5F16"/>
    <w:rsid w:val="00AC6737"/>
    <w:rsid w:val="00AC6BCB"/>
    <w:rsid w:val="00AD0B45"/>
    <w:rsid w:val="00AD0F44"/>
    <w:rsid w:val="00AD2EB1"/>
    <w:rsid w:val="00AD38E1"/>
    <w:rsid w:val="00AD3DCA"/>
    <w:rsid w:val="00AD671E"/>
    <w:rsid w:val="00AE0595"/>
    <w:rsid w:val="00AE1664"/>
    <w:rsid w:val="00AE17C0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6D5F"/>
    <w:rsid w:val="00AF73E7"/>
    <w:rsid w:val="00B01104"/>
    <w:rsid w:val="00B03278"/>
    <w:rsid w:val="00B03630"/>
    <w:rsid w:val="00B0497A"/>
    <w:rsid w:val="00B04CAA"/>
    <w:rsid w:val="00B05232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767"/>
    <w:rsid w:val="00B12AED"/>
    <w:rsid w:val="00B15C16"/>
    <w:rsid w:val="00B16835"/>
    <w:rsid w:val="00B168CA"/>
    <w:rsid w:val="00B2061A"/>
    <w:rsid w:val="00B21493"/>
    <w:rsid w:val="00B221E7"/>
    <w:rsid w:val="00B2240B"/>
    <w:rsid w:val="00B22957"/>
    <w:rsid w:val="00B24439"/>
    <w:rsid w:val="00B251D4"/>
    <w:rsid w:val="00B265E3"/>
    <w:rsid w:val="00B272F0"/>
    <w:rsid w:val="00B27E66"/>
    <w:rsid w:val="00B309AF"/>
    <w:rsid w:val="00B30F1B"/>
    <w:rsid w:val="00B31208"/>
    <w:rsid w:val="00B32A6E"/>
    <w:rsid w:val="00B3357C"/>
    <w:rsid w:val="00B34453"/>
    <w:rsid w:val="00B34761"/>
    <w:rsid w:val="00B349A6"/>
    <w:rsid w:val="00B37ED0"/>
    <w:rsid w:val="00B412AE"/>
    <w:rsid w:val="00B42BF5"/>
    <w:rsid w:val="00B44890"/>
    <w:rsid w:val="00B449D9"/>
    <w:rsid w:val="00B44F8F"/>
    <w:rsid w:val="00B51556"/>
    <w:rsid w:val="00B52526"/>
    <w:rsid w:val="00B52592"/>
    <w:rsid w:val="00B53DAF"/>
    <w:rsid w:val="00B54A46"/>
    <w:rsid w:val="00B56F92"/>
    <w:rsid w:val="00B57E73"/>
    <w:rsid w:val="00B607CD"/>
    <w:rsid w:val="00B60878"/>
    <w:rsid w:val="00B614B8"/>
    <w:rsid w:val="00B61EB3"/>
    <w:rsid w:val="00B628D3"/>
    <w:rsid w:val="00B633BF"/>
    <w:rsid w:val="00B66000"/>
    <w:rsid w:val="00B6671E"/>
    <w:rsid w:val="00B67016"/>
    <w:rsid w:val="00B670DB"/>
    <w:rsid w:val="00B71FC7"/>
    <w:rsid w:val="00B7410E"/>
    <w:rsid w:val="00B747F2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9182A"/>
    <w:rsid w:val="00B91EB8"/>
    <w:rsid w:val="00B92067"/>
    <w:rsid w:val="00B92A8D"/>
    <w:rsid w:val="00B94709"/>
    <w:rsid w:val="00B9509E"/>
    <w:rsid w:val="00B956FD"/>
    <w:rsid w:val="00B95B23"/>
    <w:rsid w:val="00B960BB"/>
    <w:rsid w:val="00B96327"/>
    <w:rsid w:val="00B96D87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6ECE"/>
    <w:rsid w:val="00BB01C8"/>
    <w:rsid w:val="00BB0BAF"/>
    <w:rsid w:val="00BB0BFC"/>
    <w:rsid w:val="00BB0D2D"/>
    <w:rsid w:val="00BB271A"/>
    <w:rsid w:val="00BB3499"/>
    <w:rsid w:val="00BB4BD5"/>
    <w:rsid w:val="00BB5C53"/>
    <w:rsid w:val="00BB7D4E"/>
    <w:rsid w:val="00BC1B8B"/>
    <w:rsid w:val="00BC255F"/>
    <w:rsid w:val="00BC2A27"/>
    <w:rsid w:val="00BC373A"/>
    <w:rsid w:val="00BC3BE3"/>
    <w:rsid w:val="00BC3D88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ED1"/>
    <w:rsid w:val="00BD1D8F"/>
    <w:rsid w:val="00BD3F54"/>
    <w:rsid w:val="00BD60E1"/>
    <w:rsid w:val="00BD7407"/>
    <w:rsid w:val="00BE05F0"/>
    <w:rsid w:val="00BE0984"/>
    <w:rsid w:val="00BE191A"/>
    <w:rsid w:val="00BE2B8C"/>
    <w:rsid w:val="00BE3C51"/>
    <w:rsid w:val="00BE5530"/>
    <w:rsid w:val="00BE614A"/>
    <w:rsid w:val="00BE6D3D"/>
    <w:rsid w:val="00BF054B"/>
    <w:rsid w:val="00BF13F9"/>
    <w:rsid w:val="00BF2351"/>
    <w:rsid w:val="00BF375A"/>
    <w:rsid w:val="00BF58E6"/>
    <w:rsid w:val="00BF5B84"/>
    <w:rsid w:val="00BF65C6"/>
    <w:rsid w:val="00BF68E5"/>
    <w:rsid w:val="00BF6E25"/>
    <w:rsid w:val="00BF78B7"/>
    <w:rsid w:val="00C00D19"/>
    <w:rsid w:val="00C014D4"/>
    <w:rsid w:val="00C0154B"/>
    <w:rsid w:val="00C0352E"/>
    <w:rsid w:val="00C04A47"/>
    <w:rsid w:val="00C05146"/>
    <w:rsid w:val="00C051CC"/>
    <w:rsid w:val="00C0562E"/>
    <w:rsid w:val="00C05BFE"/>
    <w:rsid w:val="00C05FB7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26E6"/>
    <w:rsid w:val="00C327AB"/>
    <w:rsid w:val="00C3566B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F53"/>
    <w:rsid w:val="00C5258A"/>
    <w:rsid w:val="00C53F62"/>
    <w:rsid w:val="00C54497"/>
    <w:rsid w:val="00C548B2"/>
    <w:rsid w:val="00C563DE"/>
    <w:rsid w:val="00C56C8B"/>
    <w:rsid w:val="00C60249"/>
    <w:rsid w:val="00C60559"/>
    <w:rsid w:val="00C61002"/>
    <w:rsid w:val="00C61E82"/>
    <w:rsid w:val="00C62851"/>
    <w:rsid w:val="00C62D17"/>
    <w:rsid w:val="00C64D85"/>
    <w:rsid w:val="00C6559E"/>
    <w:rsid w:val="00C66080"/>
    <w:rsid w:val="00C665B1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4392"/>
    <w:rsid w:val="00CB5209"/>
    <w:rsid w:val="00CB7AFF"/>
    <w:rsid w:val="00CC1BDA"/>
    <w:rsid w:val="00CC2400"/>
    <w:rsid w:val="00CC3422"/>
    <w:rsid w:val="00CC3C47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6D62"/>
    <w:rsid w:val="00CE7E25"/>
    <w:rsid w:val="00CE7E7F"/>
    <w:rsid w:val="00CF0076"/>
    <w:rsid w:val="00CF0DD0"/>
    <w:rsid w:val="00CF3CCE"/>
    <w:rsid w:val="00CF519D"/>
    <w:rsid w:val="00CF522C"/>
    <w:rsid w:val="00CF5602"/>
    <w:rsid w:val="00CF5A41"/>
    <w:rsid w:val="00D0135F"/>
    <w:rsid w:val="00D0223A"/>
    <w:rsid w:val="00D037B4"/>
    <w:rsid w:val="00D07103"/>
    <w:rsid w:val="00D07CDD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17E56"/>
    <w:rsid w:val="00D203ED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BA2"/>
    <w:rsid w:val="00D32DC0"/>
    <w:rsid w:val="00D37795"/>
    <w:rsid w:val="00D37873"/>
    <w:rsid w:val="00D40FEA"/>
    <w:rsid w:val="00D41DFB"/>
    <w:rsid w:val="00D42741"/>
    <w:rsid w:val="00D42B6B"/>
    <w:rsid w:val="00D43E72"/>
    <w:rsid w:val="00D44261"/>
    <w:rsid w:val="00D449F0"/>
    <w:rsid w:val="00D45042"/>
    <w:rsid w:val="00D45DA1"/>
    <w:rsid w:val="00D503DE"/>
    <w:rsid w:val="00D50AEC"/>
    <w:rsid w:val="00D537A3"/>
    <w:rsid w:val="00D53DD7"/>
    <w:rsid w:val="00D570FC"/>
    <w:rsid w:val="00D57676"/>
    <w:rsid w:val="00D609CB"/>
    <w:rsid w:val="00D609FC"/>
    <w:rsid w:val="00D62CE4"/>
    <w:rsid w:val="00D636CC"/>
    <w:rsid w:val="00D641AD"/>
    <w:rsid w:val="00D6435A"/>
    <w:rsid w:val="00D64C3E"/>
    <w:rsid w:val="00D65E26"/>
    <w:rsid w:val="00D66182"/>
    <w:rsid w:val="00D66264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5FA"/>
    <w:rsid w:val="00DA19C4"/>
    <w:rsid w:val="00DA1AA1"/>
    <w:rsid w:val="00DA35AD"/>
    <w:rsid w:val="00DA3BB0"/>
    <w:rsid w:val="00DA3F67"/>
    <w:rsid w:val="00DA40AB"/>
    <w:rsid w:val="00DA473D"/>
    <w:rsid w:val="00DA49EA"/>
    <w:rsid w:val="00DA50D4"/>
    <w:rsid w:val="00DA63F9"/>
    <w:rsid w:val="00DA7328"/>
    <w:rsid w:val="00DB12D6"/>
    <w:rsid w:val="00DB1DFF"/>
    <w:rsid w:val="00DB2916"/>
    <w:rsid w:val="00DB3680"/>
    <w:rsid w:val="00DB3B28"/>
    <w:rsid w:val="00DB3BC3"/>
    <w:rsid w:val="00DB3C6D"/>
    <w:rsid w:val="00DB6765"/>
    <w:rsid w:val="00DB6798"/>
    <w:rsid w:val="00DC2735"/>
    <w:rsid w:val="00DC2AD1"/>
    <w:rsid w:val="00DC470C"/>
    <w:rsid w:val="00DC4B9A"/>
    <w:rsid w:val="00DC4E9F"/>
    <w:rsid w:val="00DC6A77"/>
    <w:rsid w:val="00DC73E6"/>
    <w:rsid w:val="00DC7C6E"/>
    <w:rsid w:val="00DD080C"/>
    <w:rsid w:val="00DD3241"/>
    <w:rsid w:val="00DD496D"/>
    <w:rsid w:val="00DD503A"/>
    <w:rsid w:val="00DD707D"/>
    <w:rsid w:val="00DE254F"/>
    <w:rsid w:val="00DE3B92"/>
    <w:rsid w:val="00DE6419"/>
    <w:rsid w:val="00DE6B9D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F5A"/>
    <w:rsid w:val="00E070CD"/>
    <w:rsid w:val="00E07B83"/>
    <w:rsid w:val="00E11D43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58B8"/>
    <w:rsid w:val="00E25B68"/>
    <w:rsid w:val="00E26A5A"/>
    <w:rsid w:val="00E27921"/>
    <w:rsid w:val="00E306BE"/>
    <w:rsid w:val="00E34C0A"/>
    <w:rsid w:val="00E34E60"/>
    <w:rsid w:val="00E368D5"/>
    <w:rsid w:val="00E368EC"/>
    <w:rsid w:val="00E4001B"/>
    <w:rsid w:val="00E44A86"/>
    <w:rsid w:val="00E4518E"/>
    <w:rsid w:val="00E45857"/>
    <w:rsid w:val="00E45C0C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46"/>
    <w:rsid w:val="00E57073"/>
    <w:rsid w:val="00E630C2"/>
    <w:rsid w:val="00E64051"/>
    <w:rsid w:val="00E64390"/>
    <w:rsid w:val="00E65D56"/>
    <w:rsid w:val="00E66AB1"/>
    <w:rsid w:val="00E7182B"/>
    <w:rsid w:val="00E736ED"/>
    <w:rsid w:val="00E736EE"/>
    <w:rsid w:val="00E73B81"/>
    <w:rsid w:val="00E74520"/>
    <w:rsid w:val="00E749C0"/>
    <w:rsid w:val="00E74E43"/>
    <w:rsid w:val="00E77E42"/>
    <w:rsid w:val="00E805FA"/>
    <w:rsid w:val="00E8154E"/>
    <w:rsid w:val="00E81668"/>
    <w:rsid w:val="00E8187E"/>
    <w:rsid w:val="00E81E23"/>
    <w:rsid w:val="00E83DD8"/>
    <w:rsid w:val="00E8466B"/>
    <w:rsid w:val="00E84F93"/>
    <w:rsid w:val="00E85A7E"/>
    <w:rsid w:val="00E909E0"/>
    <w:rsid w:val="00E90C33"/>
    <w:rsid w:val="00E90DCA"/>
    <w:rsid w:val="00E911E1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5263"/>
    <w:rsid w:val="00EB5D7B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6D66"/>
    <w:rsid w:val="00EC7ED6"/>
    <w:rsid w:val="00ED04B0"/>
    <w:rsid w:val="00ED10A2"/>
    <w:rsid w:val="00ED1C0D"/>
    <w:rsid w:val="00ED1F60"/>
    <w:rsid w:val="00ED207A"/>
    <w:rsid w:val="00ED27A6"/>
    <w:rsid w:val="00ED68EF"/>
    <w:rsid w:val="00ED71B3"/>
    <w:rsid w:val="00ED7220"/>
    <w:rsid w:val="00ED780E"/>
    <w:rsid w:val="00EE043A"/>
    <w:rsid w:val="00EE25C9"/>
    <w:rsid w:val="00EE2787"/>
    <w:rsid w:val="00EE2926"/>
    <w:rsid w:val="00EE2B91"/>
    <w:rsid w:val="00EE348B"/>
    <w:rsid w:val="00EE4672"/>
    <w:rsid w:val="00EE4E9F"/>
    <w:rsid w:val="00EE4F34"/>
    <w:rsid w:val="00EE5764"/>
    <w:rsid w:val="00EE6F6B"/>
    <w:rsid w:val="00EE7C0C"/>
    <w:rsid w:val="00EF02FB"/>
    <w:rsid w:val="00EF143A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F01213"/>
    <w:rsid w:val="00F02933"/>
    <w:rsid w:val="00F0322E"/>
    <w:rsid w:val="00F053CC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7AB7"/>
    <w:rsid w:val="00F20CCB"/>
    <w:rsid w:val="00F24641"/>
    <w:rsid w:val="00F2482F"/>
    <w:rsid w:val="00F2528C"/>
    <w:rsid w:val="00F266EF"/>
    <w:rsid w:val="00F26F33"/>
    <w:rsid w:val="00F27CF9"/>
    <w:rsid w:val="00F305A5"/>
    <w:rsid w:val="00F30797"/>
    <w:rsid w:val="00F31460"/>
    <w:rsid w:val="00F31A1C"/>
    <w:rsid w:val="00F323D4"/>
    <w:rsid w:val="00F328BA"/>
    <w:rsid w:val="00F33004"/>
    <w:rsid w:val="00F339BE"/>
    <w:rsid w:val="00F33A18"/>
    <w:rsid w:val="00F343B3"/>
    <w:rsid w:val="00F34758"/>
    <w:rsid w:val="00F34D9A"/>
    <w:rsid w:val="00F34E0E"/>
    <w:rsid w:val="00F353EE"/>
    <w:rsid w:val="00F36381"/>
    <w:rsid w:val="00F37800"/>
    <w:rsid w:val="00F4078A"/>
    <w:rsid w:val="00F42092"/>
    <w:rsid w:val="00F420F1"/>
    <w:rsid w:val="00F42B95"/>
    <w:rsid w:val="00F43F04"/>
    <w:rsid w:val="00F44CFD"/>
    <w:rsid w:val="00F46916"/>
    <w:rsid w:val="00F470F8"/>
    <w:rsid w:val="00F47D95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8B2"/>
    <w:rsid w:val="00F62DF9"/>
    <w:rsid w:val="00F62FFF"/>
    <w:rsid w:val="00F641C6"/>
    <w:rsid w:val="00F6641E"/>
    <w:rsid w:val="00F666EF"/>
    <w:rsid w:val="00F66AB4"/>
    <w:rsid w:val="00F66C39"/>
    <w:rsid w:val="00F67FAE"/>
    <w:rsid w:val="00F73547"/>
    <w:rsid w:val="00F742B9"/>
    <w:rsid w:val="00F7647E"/>
    <w:rsid w:val="00F76E4A"/>
    <w:rsid w:val="00F779B8"/>
    <w:rsid w:val="00F8099B"/>
    <w:rsid w:val="00F81FA4"/>
    <w:rsid w:val="00F82D14"/>
    <w:rsid w:val="00F84070"/>
    <w:rsid w:val="00F84E2A"/>
    <w:rsid w:val="00F85415"/>
    <w:rsid w:val="00F85550"/>
    <w:rsid w:val="00F85D64"/>
    <w:rsid w:val="00F862D2"/>
    <w:rsid w:val="00F87669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4683"/>
    <w:rsid w:val="00FA519F"/>
    <w:rsid w:val="00FB13A5"/>
    <w:rsid w:val="00FB38DE"/>
    <w:rsid w:val="00FB47D5"/>
    <w:rsid w:val="00FB7C6A"/>
    <w:rsid w:val="00FB7DDC"/>
    <w:rsid w:val="00FC00F7"/>
    <w:rsid w:val="00FC0715"/>
    <w:rsid w:val="00FC192E"/>
    <w:rsid w:val="00FC48FA"/>
    <w:rsid w:val="00FC4FE3"/>
    <w:rsid w:val="00FC6BE6"/>
    <w:rsid w:val="00FC7839"/>
    <w:rsid w:val="00FD52D2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6BB"/>
    <w:rsid w:val="00FE59D1"/>
    <w:rsid w:val="00FE5B6B"/>
    <w:rsid w:val="00FE632D"/>
    <w:rsid w:val="00FE6A03"/>
    <w:rsid w:val="00FE6C47"/>
    <w:rsid w:val="00FE6DC8"/>
    <w:rsid w:val="00FF0509"/>
    <w:rsid w:val="00FF0B5C"/>
    <w:rsid w:val="00FF11E6"/>
    <w:rsid w:val="00FF199A"/>
    <w:rsid w:val="00FF39B3"/>
    <w:rsid w:val="00FF5492"/>
    <w:rsid w:val="00FF57B7"/>
    <w:rsid w:val="00FF5CFA"/>
    <w:rsid w:val="00FF5E98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A3EC2B10-58D4-4C30-92B8-0666AFF0D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446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8EFEE2-3557-46F7-A8C5-9F782EE2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최현정/선임연구원/차세대표준(연)ACS팀(stella.choe@lge.com)</cp:lastModifiedBy>
  <cp:revision>15</cp:revision>
  <dcterms:created xsi:type="dcterms:W3CDTF">2017-09-27T12:52:00Z</dcterms:created>
  <dcterms:modified xsi:type="dcterms:W3CDTF">2017-09-28T12:11:00Z</dcterms:modified>
</cp:coreProperties>
</file>